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E1A" w:rsidRDefault="00387758">
      <w:pPr>
        <w:pStyle w:val="CorpoA"/>
        <w:spacing w:after="200"/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9763124</wp:posOffset>
                </wp:positionH>
                <wp:positionV relativeFrom="page">
                  <wp:posOffset>334709</wp:posOffset>
                </wp:positionV>
                <wp:extent cx="788545" cy="819150"/>
                <wp:effectExtent l="0" t="0" r="0" b="0"/>
                <wp:wrapNone/>
                <wp:docPr id="1073741825" name="officeArt object" descr="2021/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545" cy="8191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CB3E1A" w:rsidRDefault="00387758">
                            <w:pPr>
                              <w:pStyle w:val="CorpoA"/>
                              <w:spacing w:after="0"/>
                              <w:jc w:val="right"/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4"/>
                                <w:szCs w:val="24"/>
                                <w:u w:color="FFFFFF"/>
                              </w:rPr>
                              <w:t>2021/22</w:t>
                            </w:r>
                          </w:p>
                        </w:txbxContent>
                      </wps:txbx>
                      <wps:bodyPr wrap="square" lIns="45699" tIns="45699" rIns="45699" bIns="45699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768.8pt;margin-top:26.4pt;width:62.1pt;height:64.5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4F81BD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 A"/>
                        <w:spacing w:after="0"/>
                        <w:jc w:val="right"/>
                      </w:pPr>
                      <w:r>
                        <w:rPr>
                          <w:rFonts w:ascii="Calibri" w:hAnsi="Calibri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ffffff"/>
                          <w:sz w:val="24"/>
                          <w:szCs w:val="24"/>
                          <w:u w:color="ffffff"/>
                          <w:vertAlign w:val="baseline"/>
                          <w:rtl w:val="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2021/22</w:t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12724</wp:posOffset>
                </wp:positionH>
                <wp:positionV relativeFrom="page">
                  <wp:posOffset>14</wp:posOffset>
                </wp:positionV>
                <wp:extent cx="10629877" cy="7279592"/>
                <wp:effectExtent l="0" t="0" r="0" b="0"/>
                <wp:wrapSquare wrapText="bothSides" distT="0" distB="0" distL="0" distR="0"/>
                <wp:docPr id="1073741830" name="officeArt object" descr="Raggrupp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29877" cy="7279592"/>
                          <a:chOff x="-1" y="0"/>
                          <a:chExt cx="10629876" cy="7279591"/>
                        </a:xfrm>
                      </wpg:grpSpPr>
                      <wpg:grpSp>
                        <wpg:cNvPr id="1073741828" name="Shape 14"/>
                        <wpg:cNvGrpSpPr/>
                        <wpg:grpSpPr>
                          <a:xfrm>
                            <a:off x="-2" y="-1"/>
                            <a:ext cx="10629878" cy="5960649"/>
                            <a:chOff x="0" y="0"/>
                            <a:chExt cx="10629876" cy="5960648"/>
                          </a:xfrm>
                        </wpg:grpSpPr>
                        <wps:wsp>
                          <wps:cNvPr id="1073741826" name="Forma"/>
                          <wps:cNvSpPr/>
                          <wps:spPr>
                            <a:xfrm>
                              <a:off x="0" y="0"/>
                              <a:ext cx="10629878" cy="5960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077" extrusionOk="0">
                                  <a:moveTo>
                                    <a:pt x="0" y="0"/>
                                  </a:moveTo>
                                  <a:cubicBezTo>
                                    <a:pt x="0" y="19872"/>
                                    <a:pt x="0" y="19872"/>
                                    <a:pt x="0" y="19872"/>
                                  </a:cubicBezTo>
                                  <a:cubicBezTo>
                                    <a:pt x="690" y="20057"/>
                                    <a:pt x="1860" y="20304"/>
                                    <a:pt x="3390" y="20520"/>
                                  </a:cubicBezTo>
                                  <a:cubicBezTo>
                                    <a:pt x="7500" y="21137"/>
                                    <a:pt x="14280" y="21600"/>
                                    <a:pt x="21600" y="19872"/>
                                  </a:cubicBezTo>
                                  <a:cubicBezTo>
                                    <a:pt x="21600" y="19039"/>
                                    <a:pt x="21600" y="19039"/>
                                    <a:pt x="21600" y="19039"/>
                                  </a:cubicBezTo>
                                  <a:cubicBezTo>
                                    <a:pt x="21600" y="0"/>
                                    <a:pt x="21600" y="0"/>
                                    <a:pt x="2160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0">
                                  <a:srgbClr val="5779C7"/>
                                </a:gs>
                                <a:gs pos="100000">
                                  <a:srgbClr val="002763"/>
                                </a:gs>
                              </a:gsLst>
                              <a:path path="circle">
                                <a:fillToRect l="37721" t="-19636" r="62278" b="119636"/>
                              </a:path>
                            </a:gra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27" name="PROGETTAZIONE DIDATTICO-EDUCATIVA DEL DIPARTIMENTO DI LINGUE STRANIERE…"/>
                          <wps:cNvSpPr txBox="1"/>
                          <wps:spPr>
                            <a:xfrm>
                              <a:off x="0" y="182874"/>
                              <a:ext cx="10447003" cy="574292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:rsidR="00CB3E1A" w:rsidRDefault="00387758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de-DE"/>
                                  </w:rPr>
                                  <w:t>PROGETTAZIONE DIDATTICO-EDUCATIVA DEL DIPARTIMENTO DI LINGUE STRANIERE</w:t>
                                </w:r>
                              </w:p>
                              <w:p w:rsidR="00CB3E1A" w:rsidRDefault="00CB3E1A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</w:p>
                              <w:p w:rsidR="00CB3E1A" w:rsidRDefault="00387758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pt-PT"/>
                                  </w:rPr>
                                  <w:t xml:space="preserve">LICEO GINNASIO DI STATO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</w:rPr>
                                  <w:t>“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de-DE"/>
                                  </w:rPr>
                                  <w:t>FRANCESCO SCADUTO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</w:rPr>
                                  <w:t>”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de-DE"/>
                                  </w:rPr>
                                  <w:t>- BAGHERIA (PA)</w:t>
                                </w:r>
                              </w:p>
                              <w:p w:rsidR="00CB3E1A" w:rsidRDefault="00CB3E1A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</w:p>
                              <w:p w:rsidR="00CB3E1A" w:rsidRDefault="00387758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FF0000"/>
                                    <w:sz w:val="28"/>
                                    <w:szCs w:val="28"/>
                                    <w:u w:color="FF0000"/>
                                    <w:shd w:val="clear" w:color="auto" w:fill="D9D9D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sz w:val="28"/>
                                    <w:szCs w:val="28"/>
                                    <w:shd w:val="clear" w:color="auto" w:fill="D9D9D9"/>
                                    <w:lang w:val="de-DE"/>
                                  </w:rPr>
                                  <w:t>LICEO SCIENZE UMANE</w:t>
                                </w:r>
                              </w:p>
                              <w:p w:rsidR="00CB3E1A" w:rsidRDefault="00BB2F79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en-US"/>
                                  </w:rPr>
                                  <w:t>A. S. 2025</w:t>
                                </w:r>
                                <w:r w:rsidR="00387758"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en-US"/>
                                  </w:rPr>
                                  <w:t>/2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D9D9D9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lIns="914400" tIns="914400" rIns="914400" bIns="914400" numCol="1" anchor="b">
                            <a:noAutofit/>
                          </wps:bodyPr>
                        </wps:wsp>
                      </wpg:grpSp>
                      <wps:wsp>
                        <wps:cNvPr id="1073741829" name="Shape 15"/>
                        <wps:cNvSpPr/>
                        <wps:spPr>
                          <a:xfrm>
                            <a:off x="2566510" y="6612720"/>
                            <a:ext cx="5777371" cy="6668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0"/>
                                </a:moveTo>
                                <a:cubicBezTo>
                                  <a:pt x="16013" y="14400"/>
                                  <a:pt x="10675" y="18655"/>
                                  <a:pt x="6263" y="18655"/>
                                </a:cubicBezTo>
                                <a:cubicBezTo>
                                  <a:pt x="3879" y="18655"/>
                                  <a:pt x="1744" y="17345"/>
                                  <a:pt x="0" y="15709"/>
                                </a:cubicBezTo>
                                <a:cubicBezTo>
                                  <a:pt x="2349" y="18982"/>
                                  <a:pt x="5409" y="21600"/>
                                  <a:pt x="8932" y="21600"/>
                                </a:cubicBezTo>
                                <a:cubicBezTo>
                                  <a:pt x="12739" y="21600"/>
                                  <a:pt x="17081" y="18327"/>
                                  <a:pt x="21600" y="8836"/>
                                </a:cubicBezTo>
                                <a:cubicBezTo>
                                  <a:pt x="21600" y="0"/>
                                  <a:pt x="21600" y="0"/>
                                  <a:pt x="21600" y="0"/>
                                </a:cubicBezTo>
                              </a:path>
                            </a:pathLst>
                          </a:custGeom>
                          <a:solidFill>
                            <a:srgbClr val="FFFFFF">
                              <a:alpha val="28235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7" alt="Raggruppa" style="position:absolute;margin-left:1pt;margin-top:0;width:837pt;height:573.2pt;z-index:251660288;mso-wrap-distance-left:0;mso-wrap-distance-right:0;mso-position-horizontal-relative:page;mso-position-vertical-relative:page" coordorigin="" coordsize="106298,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">
                <v:group id="Shape 14" o:spid="_x0000_s1028" style="position:absolute;width:106298;height:59606" coordsize="106298,59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">
                  <v:shape id="Forma" o:spid="_x0000_s1029" style="position:absolute;width:106298;height:59606;visibility:visible;mso-wrap-style:square;v-text-anchor:top" coordsize="21600,2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" path="m,c,19872,,19872,,19872v690,185,1860,432,3390,648c7500,21137,14280,21600,21600,19872v,-833,,-833,,-833c21600,,21600,,21600,,,,,,,e" fillcolor="#5779c7" stroked="f" strokeweight="1pt">
                    <v:fill color2="#002763" rotate="t" focusposition="24721f,-12869f" focussize="" focus="100%" type="gradientRadial"/>
                    <v:stroke miterlimit="4" joinstyle="miter"/>
                    <v:path arrowok="t" o:extrusionok="f" o:connecttype="custom" o:connectlocs="5314939,2980325;5314939,2980325;5314939,2980325;5314939,2980325" o:connectangles="0,90,180,27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ROGETTAZIONE DIDATTICO-EDUCATIVA DEL DIPARTIMENTO DI LINGUE STRANIERE…" o:spid="_x0000_s1030" type="#_x0000_t202" style="position:absolute;top:1828;width:104470;height:5743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" filled="f" stroked="f" strokeweight="1pt">
                    <v:stroke miterlimit="4"/>
                    <v:textbox inset="1in,1in,1in,1in">
                      <w:txbxContent>
                        <w:p w:rsidR="00CB3E1A" w:rsidRDefault="00387758">
                          <w:pPr>
                            <w:pStyle w:val="CorpoA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de-DE"/>
                            </w:rPr>
                            <w:t>PROGETTAZIONE DIDATTICO-EDUCATIVA DEL DIPARTIMENTO DI LINGUE STRANIERE</w:t>
                          </w:r>
                        </w:p>
                        <w:p w:rsidR="00CB3E1A" w:rsidRDefault="00CB3E1A">
                          <w:pPr>
                            <w:pStyle w:val="CorpoA"/>
                            <w:spacing w:after="0"/>
                            <w:jc w:val="center"/>
                          </w:pPr>
                        </w:p>
                        <w:p w:rsidR="00CB3E1A" w:rsidRDefault="00387758">
                          <w:pPr>
                            <w:pStyle w:val="CorpoA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pt-PT"/>
                            </w:rPr>
                            <w:t xml:space="preserve">LICEO GINNASIO DI STATO 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de-DE"/>
                            </w:rPr>
                            <w:t>FRANCESCO SCADUTO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</w:rPr>
                            <w:t>”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de-DE"/>
                            </w:rPr>
                            <w:t>- BAGHERIA (PA)</w:t>
                          </w:r>
                        </w:p>
                        <w:p w:rsidR="00CB3E1A" w:rsidRDefault="00CB3E1A">
                          <w:pPr>
                            <w:pStyle w:val="CorpoA"/>
                            <w:spacing w:after="0"/>
                            <w:jc w:val="center"/>
                          </w:pPr>
                        </w:p>
                        <w:p w:rsidR="00CB3E1A" w:rsidRDefault="00387758">
                          <w:pPr>
                            <w:pStyle w:val="CorpoA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FF0000"/>
                              <w:sz w:val="28"/>
                              <w:szCs w:val="28"/>
                              <w:u w:color="FF0000"/>
                              <w:shd w:val="clear" w:color="auto" w:fill="D9D9D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sz w:val="28"/>
                              <w:szCs w:val="28"/>
                              <w:shd w:val="clear" w:color="auto" w:fill="D9D9D9"/>
                              <w:lang w:val="de-DE"/>
                            </w:rPr>
                            <w:t>LICEO SCIENZE UMANE</w:t>
                          </w:r>
                        </w:p>
                        <w:p w:rsidR="00CB3E1A" w:rsidRDefault="00BB2F79">
                          <w:pPr>
                            <w:pStyle w:val="CorpoA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en-US"/>
                            </w:rPr>
                            <w:t>A. S. 2025</w:t>
                          </w:r>
                          <w:r w:rsidR="00387758"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en-US"/>
                            </w:rPr>
                            <w:t>/2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D9D9D9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shape id="Shape 15" o:spid="_x0000_s1031" style="position:absolute;left:25665;top:66127;width:57773;height:666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" path="m21600,c16013,14400,10675,18655,6263,18655,3879,18655,1744,17345,,15709v2349,3273,5409,5891,8932,5891c12739,21600,17081,18327,21600,8836,21600,,21600,,21600,e" stroked="f" strokeweight="1pt">
                  <v:fill opacity="18504f"/>
                  <v:stroke miterlimit="4" joinstyle="miter"/>
                  <v:path arrowok="t" o:extrusionok="f" o:connecttype="custom" o:connectlocs="2888686,333436;2888686,333436;2888686,333436;2888686,333436" o:connectangles="0,90,180,270"/>
                </v:shape>
                <w10:wrap type="square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57150" distB="57150" distL="57150" distR="57150" simplePos="0" relativeHeight="251661312" behindDoc="0" locked="0" layoutInCell="1" allowOverlap="1">
                <wp:simplePos x="0" y="0"/>
                <wp:positionH relativeFrom="page">
                  <wp:posOffset>476568</wp:posOffset>
                </wp:positionH>
                <wp:positionV relativeFrom="page">
                  <wp:posOffset>7299008</wp:posOffset>
                </wp:positionV>
                <wp:extent cx="3789051" cy="46099"/>
                <wp:effectExtent l="0" t="0" r="0" b="0"/>
                <wp:wrapSquare wrapText="bothSides" distT="57150" distB="57150" distL="57150" distR="57150"/>
                <wp:docPr id="1073741831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789051" cy="4609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B3E1A" w:rsidRDefault="00387758">
                            <w:pPr>
                              <w:pStyle w:val="CorpoA"/>
                              <w:spacing w:after="0"/>
                            </w:pPr>
                            <w:r>
                              <w:rPr>
                                <w:rFonts w:ascii="Calibri" w:hAnsi="Calibri"/>
                                <w:color w:val="7F7F7F"/>
                                <w:sz w:val="18"/>
                                <w:szCs w:val="18"/>
                                <w:u w:color="7F7F7F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wrap="square" lIns="0" tIns="0" rIns="0" bIns="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37.5pt;margin-top:574.7pt;width:298.4pt;height:3.6pt;z-index:251661312;mso-position-horizontal:absolute;mso-position-horizontal-relative:page;mso-position-vertical:absolute;mso-position-vertical-relative:page;mso-wrap-distance-left:4.5pt;mso-wrap-distance-top:4.5pt;mso-wrap-distance-right:4.5pt;mso-wrap-distance-bottom:4.5pt;rotation:11796480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 A"/>
                        <w:spacing w:after="0"/>
                      </w:pPr>
                      <w:r>
                        <w:rPr>
                          <w:rFonts w:ascii="Calibri" w:hAnsi="Calibri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7f7f7f"/>
                          <w:sz w:val="18"/>
                          <w:szCs w:val="18"/>
                          <w:u w:color="7f7f7f"/>
                          <w:vertAlign w:val="baseline"/>
                          <w:rtl w:val="0"/>
                          <w14:textFill>
                            <w14:solidFill>
                              <w14:srgbClr w14:val="7F7F7F"/>
                            </w14:solidFill>
                          </w14:textFill>
                        </w:rPr>
                        <w:t xml:space="preserve">        </w:t>
                      </w:r>
                    </w:p>
                  </w:txbxContent>
                </v:textbox>
                <w10:wrap type="square" side="bothSides" anchorx="page" anchory="page"/>
              </v:shape>
            </w:pict>
          </mc:Fallback>
        </mc:AlternateContent>
      </w:r>
      <w:r>
        <w:rPr>
          <w:rFonts w:ascii="Arial Unicode MS" w:hAnsi="Arial Unicode MS"/>
        </w:rPr>
        <w:br w:type="page"/>
      </w:r>
    </w:p>
    <w:p w:rsidR="00CB3E1A" w:rsidRDefault="00CB3E1A">
      <w:pPr>
        <w:pStyle w:val="CorpoA"/>
        <w:spacing w:after="200"/>
        <w:sectPr w:rsidR="00CB3E1A">
          <w:headerReference w:type="default" r:id="rId7"/>
          <w:footerReference w:type="default" r:id="rId8"/>
          <w:pgSz w:w="16840" w:h="11920" w:orient="landscape"/>
          <w:pgMar w:top="1100" w:right="0" w:bottom="1780" w:left="620" w:header="0" w:footer="1513" w:gutter="0"/>
          <w:pgNumType w:start="0"/>
          <w:cols w:space="720"/>
        </w:sectPr>
      </w:pPr>
    </w:p>
    <w:p w:rsidR="00CB3E1A" w:rsidRDefault="00CB3E1A">
      <w:pPr>
        <w:pStyle w:val="CorpoA"/>
        <w:tabs>
          <w:tab w:val="center" w:pos="4819"/>
          <w:tab w:val="right" w:pos="9638"/>
        </w:tabs>
        <w:spacing w:after="0"/>
        <w:ind w:right="227"/>
        <w:jc w:val="both"/>
        <w:rPr>
          <w:rFonts w:ascii="Times New Roman" w:eastAsia="Times New Roman" w:hAnsi="Times New Roman" w:cs="Times New Roman"/>
          <w:b/>
          <w:bCs/>
        </w:rPr>
      </w:pPr>
    </w:p>
    <w:p w:rsidR="00CB3E1A" w:rsidRDefault="00CB3E1A">
      <w:pPr>
        <w:pStyle w:val="CorpoA"/>
        <w:spacing w:after="0"/>
        <w:ind w:right="227"/>
        <w:jc w:val="both"/>
        <w:rPr>
          <w:rFonts w:ascii="Times New Roman" w:eastAsia="Times New Roman" w:hAnsi="Times New Roman" w:cs="Times New Roman"/>
          <w:b/>
          <w:bCs/>
        </w:rPr>
      </w:pPr>
    </w:p>
    <w:p w:rsidR="00CB3E1A" w:rsidRDefault="00CB3E1A">
      <w:pPr>
        <w:pStyle w:val="CorpoA"/>
        <w:spacing w:before="13" w:line="480" w:lineRule="auto"/>
        <w:ind w:left="680" w:right="1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E1A" w:rsidRDefault="00CB3E1A">
      <w:pPr>
        <w:pStyle w:val="CorpoA"/>
        <w:spacing w:before="13" w:line="480" w:lineRule="auto"/>
        <w:ind w:left="680" w:right="1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E1A" w:rsidRDefault="00CB3E1A">
      <w:pPr>
        <w:pStyle w:val="CorpoA"/>
        <w:spacing w:after="0"/>
        <w:ind w:left="850" w:right="1304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CB3E1A" w:rsidRDefault="00CB3E1A">
      <w:pPr>
        <w:pStyle w:val="CorpoA"/>
        <w:spacing w:after="0"/>
        <w:ind w:left="850" w:right="1304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CB3E1A" w:rsidRDefault="00CB3E1A">
      <w:pPr>
        <w:pStyle w:val="CorpoA"/>
        <w:spacing w:after="0"/>
        <w:ind w:left="850" w:right="1304"/>
        <w:jc w:val="both"/>
        <w:rPr>
          <w:rFonts w:ascii="Times New Roman" w:eastAsia="Times New Roman" w:hAnsi="Times New Roman" w:cs="Times New Roman"/>
          <w:b/>
          <w:bCs/>
        </w:rPr>
      </w:pPr>
    </w:p>
    <w:p w:rsidR="00CB3E1A" w:rsidRDefault="00CB3E1A">
      <w:pPr>
        <w:pStyle w:val="CorpoA"/>
        <w:widowControl w:val="0"/>
        <w:spacing w:line="240" w:lineRule="auto"/>
      </w:pPr>
    </w:p>
    <w:p w:rsidR="00CB3E1A" w:rsidRDefault="00CB3E1A">
      <w:pPr>
        <w:pStyle w:val="CorpoA"/>
        <w:widowControl w:val="0"/>
        <w:spacing w:before="101" w:after="0"/>
        <w:ind w:left="5226" w:right="5829"/>
        <w:jc w:val="center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p w:rsidR="00CB3E1A" w:rsidRDefault="00CB3E1A">
      <w:pPr>
        <w:pStyle w:val="CorpoA"/>
        <w:widowControl w:val="0"/>
        <w:spacing w:before="101" w:after="0"/>
        <w:ind w:left="5226" w:right="5829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tbl>
      <w:tblPr>
        <w:tblStyle w:val="TableNormal"/>
        <w:tblW w:w="1462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626"/>
      </w:tblGrid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/>
          <w:jc w:val="center"/>
        </w:trPr>
        <w:tc>
          <w:tcPr>
            <w:tcW w:w="1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u w:val="single"/>
              </w:rPr>
              <w:t>OBIETTIVI MINIMI DEL I</w:t>
            </w:r>
            <w:r>
              <w:rPr>
                <w:rFonts w:ascii="Times New Roman" w:hAnsi="Times New Roman"/>
                <w:b/>
                <w:bCs/>
                <w:u w:val="single"/>
              </w:rPr>
              <w:t xml:space="preserve">° </w:t>
            </w:r>
            <w:r>
              <w:rPr>
                <w:rFonts w:ascii="Times New Roman" w:hAnsi="Times New Roman"/>
                <w:b/>
                <w:bCs/>
                <w:u w:val="single"/>
              </w:rPr>
              <w:t>BIENNIO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7"/>
          <w:jc w:val="center"/>
        </w:trPr>
        <w:tc>
          <w:tcPr>
            <w:tcW w:w="1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 w:color="C0504D"/>
              </w:rPr>
            </w:pPr>
          </w:p>
          <w:p w:rsidR="00CB3E1A" w:rsidRDefault="00CB3E1A">
            <w:pPr>
              <w:pStyle w:val="CorpoA"/>
              <w:widowControl w:val="0"/>
              <w:shd w:val="clear" w:color="auto" w:fill="FFFFFF"/>
              <w:spacing w:after="0"/>
              <w:ind w:right="1361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  <w:p w:rsidR="00CB3E1A" w:rsidRDefault="00387758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Conoscere e riconoscere fondamentali elementi del discorso a livello grammaticale e sul piano lessicale, </w:t>
            </w:r>
            <w:r>
              <w:rPr>
                <w:rFonts w:ascii="Times New Roman" w:hAnsi="Times New Roman"/>
              </w:rPr>
              <w:t>morfologico e fonologico.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Capire gli elementi essenziali di semplici testi scritti, per usi diversi: questionari, messaggi, lettere-mail, brevi testi descrittivi/narrativi.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semplici messaggi orali (ordini, domande personali e brevi frasi relati</w:t>
            </w:r>
            <w:r>
              <w:rPr>
                <w:rFonts w:ascii="Times New Roman" w:hAnsi="Times New Roman"/>
              </w:rPr>
              <w:t>ve a situazioni note) pur necessitando di frequenti ripetizioni e lentezza nel parlare.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Produrre semplici testi scritti per usi diversi, anche con qualche errore/interferenza dalla L1 e purch</w:t>
            </w:r>
            <w:r>
              <w:rPr>
                <w:rFonts w:ascii="Times New Roman" w:hAnsi="Times New Roman"/>
              </w:rPr>
              <w:t xml:space="preserve">é </w:t>
            </w:r>
            <w:r>
              <w:rPr>
                <w:rFonts w:ascii="Times New Roman" w:hAnsi="Times New Roman"/>
              </w:rPr>
              <w:t>non venga meno la comprensione.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Esprimersi su argomenti semplic</w:t>
            </w:r>
            <w:r>
              <w:rPr>
                <w:rFonts w:ascii="Times New Roman" w:hAnsi="Times New Roman"/>
              </w:rPr>
              <w:t>i di carattere personale, di vita quotidiana e su argomenti noti in modo adeguato al contesto ed alla situazione, anche se in modo non sempre corretto sul piano formale.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2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Acquisire un metodo di studio consapevole ed efficace rispetto alla situazione </w:t>
            </w:r>
            <w:r>
              <w:rPr>
                <w:rFonts w:ascii="Times New Roman" w:hAnsi="Times New Roman"/>
              </w:rPr>
              <w:t>iniziale, utilizzando opportunamente i sussidi didattici a disposizione: manuale, dizionario, mezzi audio/visivi  e multimediali.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le principali funzioni comunicative, previste per il biennio applicando le strutture grammaticali fondamentali stud</w:t>
            </w:r>
            <w:r>
              <w:rPr>
                <w:rFonts w:ascii="Times New Roman" w:hAnsi="Times New Roman"/>
              </w:rPr>
              <w:t>iate.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Comprensione orale globale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Capisce frasi ed espressioni relative ad aree di immediata priorit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(es. informazioni elementari sulla famiglia, acquisti, geografia locale, scuola).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 abbastanza per far fronte a bisogni immediati di tipo concreto </w:t>
            </w:r>
            <w:r>
              <w:rPr>
                <w:rFonts w:ascii="Times New Roman" w:hAnsi="Times New Roman"/>
              </w:rPr>
              <w:t xml:space="preserve">se il discorso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articolato lentamente e chiaramente.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Ascolto di annunci e istruzioni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 semplici indicazioni relative a come andare da un luogo ad un altro, a piedi o con mezzo di trasporto pubblico.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Coglie il punto principale in messaggi e annunci brevi, semplici e chiari.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Ascolto di radio, media e registrazioni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 ed estrae le informazioni essenziali da un breve testo registrato che verte su fatti quotidiani prevedibili esposti chiaramente e </w:t>
            </w:r>
            <w:r>
              <w:rPr>
                <w:rFonts w:ascii="Times New Roman" w:hAnsi="Times New Roman"/>
              </w:rPr>
              <w:t>lentamente.</w:t>
            </w:r>
          </w:p>
          <w:p w:rsidR="00CB3E1A" w:rsidRDefault="00387758">
            <w:pPr>
              <w:pStyle w:val="CorpoA"/>
              <w:widowControl w:val="0"/>
              <w:spacing w:before="280" w:after="280"/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Argomenti grammaticali necessari</w:t>
            </w:r>
            <w:r>
              <w:rPr>
                <w:rFonts w:ascii="Times New Roman" w:hAnsi="Times New Roman"/>
              </w:rPr>
              <w:t>:</w:t>
            </w:r>
          </w:p>
          <w:p w:rsidR="00CB3E1A" w:rsidRDefault="00387758">
            <w:pPr>
              <w:pStyle w:val="CorpoA"/>
              <w:widowControl w:val="0"/>
              <w:numPr>
                <w:ilvl w:val="1"/>
                <w:numId w:val="4"/>
              </w:numPr>
              <w:spacing w:before="280"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Struttura della frase semplice (soggetto, verbo, complemento oggetto e complementi indiretti).</w:t>
            </w:r>
          </w:p>
          <w:p w:rsidR="00CB3E1A" w:rsidRDefault="00387758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Parti del discorso: nomi, aggettivi, pronomi (personali, possessivi, dimostrativi, indefiniti).</w:t>
            </w:r>
          </w:p>
          <w:p w:rsidR="00CB3E1A" w:rsidRDefault="00387758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Uso corretto dei </w:t>
            </w:r>
            <w:r>
              <w:rPr>
                <w:rFonts w:ascii="Times New Roman" w:hAnsi="Times New Roman"/>
              </w:rPr>
              <w:t>tempi verbali per distinguere eventi presenti, passati e futuri.</w:t>
            </w:r>
          </w:p>
          <w:p w:rsidR="00CB3E1A" w:rsidRDefault="00387758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Concordanza tra soggetto e verbo, nomi e aggettivi.</w:t>
            </w:r>
          </w:p>
          <w:p w:rsidR="00CB3E1A" w:rsidRDefault="00387758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Avverbi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comuni di tempo, modo e luogo.</w:t>
            </w:r>
          </w:p>
          <w:p w:rsidR="00CB3E1A" w:rsidRDefault="00387758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Preposizioni semplici e articolate (di, a, da, in, con, su, per, tra, fra).</w:t>
            </w:r>
          </w:p>
          <w:p w:rsidR="00CB3E1A" w:rsidRDefault="00387758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Strutture interrogat</w:t>
            </w:r>
            <w:r>
              <w:rPr>
                <w:rFonts w:ascii="Times New Roman" w:hAnsi="Times New Roman"/>
              </w:rPr>
              <w:t>ive semplici e frasi negative.</w:t>
            </w:r>
          </w:p>
          <w:p w:rsidR="00CB3E1A" w:rsidRDefault="00387758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Connettori logici semplici (e, ma, o, perch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ascii="Times New Roman" w:hAnsi="Times New Roman"/>
              </w:rPr>
              <w:t>, quindi).</w:t>
            </w:r>
          </w:p>
          <w:p w:rsidR="00CB3E1A" w:rsidRDefault="00387758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Verbi modali (potere e dovere).</w:t>
            </w:r>
          </w:p>
          <w:p w:rsidR="00CB3E1A" w:rsidRDefault="00387758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Frasi imperative e costrutti per dare ordini o fare richieste.</w:t>
            </w:r>
          </w:p>
          <w:p w:rsidR="00CB3E1A" w:rsidRDefault="00387758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Forme interrogative dirette (Chi...? Cosa...? Dove...? Quando...?).</w:t>
            </w:r>
          </w:p>
          <w:p w:rsidR="00CB3E1A" w:rsidRDefault="00387758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Uso di </w:t>
            </w:r>
            <w:r>
              <w:rPr>
                <w:rFonts w:ascii="Times New Roman" w:hAnsi="Times New Roman"/>
              </w:rPr>
              <w:t>aggettivi qualificativi e loro concordanza.</w:t>
            </w:r>
          </w:p>
          <w:p w:rsidR="00CB3E1A" w:rsidRDefault="00387758">
            <w:pPr>
              <w:pStyle w:val="CorpoA"/>
              <w:widowControl w:val="0"/>
              <w:numPr>
                <w:ilvl w:val="1"/>
                <w:numId w:val="4"/>
              </w:numPr>
              <w:spacing w:after="28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Espressioni temporali (oggi, domani, ieri, fra una settimana,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anno scorso).</w:t>
            </w:r>
          </w:p>
        </w:tc>
      </w:tr>
    </w:tbl>
    <w:p w:rsidR="00CB3E1A" w:rsidRDefault="00CB3E1A">
      <w:pPr>
        <w:pStyle w:val="CorpoA"/>
        <w:widowControl w:val="0"/>
        <w:spacing w:before="101" w:after="0" w:line="240" w:lineRule="auto"/>
        <w:ind w:left="108" w:hanging="108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CB3E1A" w:rsidRDefault="00CB3E1A">
      <w:pPr>
        <w:pStyle w:val="CorpoA"/>
        <w:widowControl w:val="0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CB3E1A" w:rsidRDefault="00CB3E1A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p w:rsidR="00CB3E1A" w:rsidRDefault="00CB3E1A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p w:rsidR="00CB3E1A" w:rsidRDefault="00CB3E1A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p w:rsidR="00CB3E1A" w:rsidRDefault="00CB3E1A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p w:rsidR="00CB3E1A" w:rsidRDefault="00CB3E1A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p w:rsidR="00CB3E1A" w:rsidRDefault="00CB3E1A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p w:rsidR="00CB3E1A" w:rsidRDefault="00CB3E1A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3382" w:type="dxa"/>
        <w:tblInd w:w="7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382"/>
      </w:tblGrid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13382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943734"/>
                <w:u w:val="single" w:color="943734"/>
              </w:rPr>
              <w:t>OBIETTIVI MINIMI TRIENNIO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6"/>
        </w:trPr>
        <w:tc>
          <w:tcPr>
            <w:tcW w:w="13382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Comprendere i punti essenziali di un testo di carattere letterario ovvero il senso globale </w:t>
            </w:r>
            <w:r>
              <w:rPr>
                <w:rFonts w:ascii="Times New Roman" w:hAnsi="Times New Roman"/>
              </w:rPr>
              <w:t>inerente ad un argomento di carattere non letterario la cui tematica risulti nota.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Riconoscere il genere letterario e le specifiche caratteristiche tecnico-stilistiche.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Contestualizzare l'opera e le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importanti informazioni biografiche e stilistiche del</w:t>
            </w:r>
            <w:r>
              <w:rPr>
                <w:rFonts w:ascii="Times New Roman" w:hAnsi="Times New Roman"/>
              </w:rPr>
              <w:t>l'autore interessato.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Produrre un testo scritto (paragrafo - riassunto) relativo ad argomento letterario o non letterario, noto, in modo adeguatamente coeso, utilizzando un linguaggio semplice ma appropriato seppure in presenza di qualche errore sul piano </w:t>
            </w:r>
            <w:r>
              <w:rPr>
                <w:rFonts w:ascii="Times New Roman" w:hAnsi="Times New Roman"/>
              </w:rPr>
              <w:t>morfosintattico.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Esprimersi ed interagire in modo semplice ma efficace su argomenti noti pur in presenza di qualche errore su piano morfo-sintattico-lessicale.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gli strumenti di base per eseguire una semplice analisi/sintesi del testo.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Esprimere </w:t>
            </w:r>
            <w:r>
              <w:rPr>
                <w:rFonts w:ascii="Times New Roman" w:hAnsi="Times New Roman"/>
              </w:rPr>
              <w:t>una chiara, seppure essenziale, opinione personale utilizzando le strutture grammaticali studiate.</w:t>
            </w:r>
          </w:p>
          <w:p w:rsidR="00CB3E1A" w:rsidRDefault="00CB3E1A">
            <w:pPr>
              <w:pStyle w:val="CorpoA"/>
              <w:widowControl w:val="0"/>
              <w:jc w:val="both"/>
            </w:pPr>
          </w:p>
        </w:tc>
      </w:tr>
    </w:tbl>
    <w:p w:rsidR="00CB3E1A" w:rsidRDefault="00CB3E1A">
      <w:pPr>
        <w:pStyle w:val="CorpoA"/>
        <w:widowControl w:val="0"/>
        <w:spacing w:line="240" w:lineRule="auto"/>
        <w:ind w:left="675" w:hanging="675"/>
        <w:rPr>
          <w:rFonts w:ascii="Times New Roman" w:eastAsia="Times New Roman" w:hAnsi="Times New Roman" w:cs="Times New Roman"/>
          <w:b/>
          <w:bCs/>
        </w:rPr>
      </w:pPr>
    </w:p>
    <w:p w:rsidR="00CB3E1A" w:rsidRDefault="00CB3E1A">
      <w:pPr>
        <w:pStyle w:val="CorpoA"/>
        <w:widowControl w:val="0"/>
        <w:spacing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</w:p>
    <w:p w:rsidR="00CB3E1A" w:rsidRDefault="00CB3E1A">
      <w:pPr>
        <w:pStyle w:val="CorpoA"/>
        <w:widowControl w:val="0"/>
        <w:tabs>
          <w:tab w:val="left" w:pos="2747"/>
        </w:tabs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:rsidR="00CB3E1A" w:rsidRDefault="00CB3E1A">
      <w:pPr>
        <w:pStyle w:val="CorpoA"/>
        <w:widowControl w:val="0"/>
        <w:tabs>
          <w:tab w:val="left" w:pos="2747"/>
        </w:tabs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:rsidR="00CB3E1A" w:rsidRDefault="00387758">
      <w:pPr>
        <w:pStyle w:val="CorpoA"/>
      </w:pPr>
      <w:r>
        <w:rPr>
          <w:rFonts w:ascii="Arial Unicode MS" w:hAnsi="Arial Unicode MS"/>
        </w:rPr>
        <w:br w:type="page"/>
      </w:r>
    </w:p>
    <w:p w:rsidR="00CB3E1A" w:rsidRDefault="00CB3E1A">
      <w:pPr>
        <w:pStyle w:val="CorpoA"/>
        <w:spacing w:after="0"/>
        <w:jc w:val="both"/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3325" w:type="dxa"/>
        <w:tblInd w:w="7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70"/>
        <w:gridCol w:w="10855"/>
      </w:tblGrid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1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CRITERI GENERALI DI VALUTAZIONE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/>
        </w:trPr>
        <w:tc>
          <w:tcPr>
            <w:tcW w:w="1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La valutazione costituisce un elemento fondamentale e integrante della programmazione didattica, costantemente </w:t>
            </w:r>
            <w:r>
              <w:rPr>
                <w:rFonts w:ascii="Times New Roman" w:hAnsi="Times New Roman"/>
              </w:rPr>
              <w:t>presente in tutte le fasi del processo di insegnamento-apprendimento. In conformit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con quanto indicato dal P.T.O.F. 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Istituto, anche 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ambito della valutazione i docenti opereranno al fine di uniformare criteri e percorsi del processo valutativo. Verr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considerato il conseguimento non solo degli obiettivi cognitivi e didattici, ma anche di quelli educativi e formativi, ritenuti non secondari 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acquisizione dei contenuti.</w:t>
            </w:r>
          </w:p>
          <w:p w:rsidR="00CB3E1A" w:rsidRDefault="00387758">
            <w:pPr>
              <w:pStyle w:val="CorpoA"/>
              <w:widowControl w:val="0"/>
              <w:jc w:val="both"/>
            </w:pPr>
            <w:r>
              <w:rPr>
                <w:rFonts w:ascii="Times New Roman" w:hAnsi="Times New Roman"/>
              </w:rPr>
              <w:t>Nel presente documento, condiviso dai docenti del Dipartimento di Lingue, vengon</w:t>
            </w:r>
            <w:r>
              <w:rPr>
                <w:rFonts w:ascii="Times New Roman" w:hAnsi="Times New Roman"/>
              </w:rPr>
              <w:t>o esaminati dapprima i criteri di valutazione generali a cui attenersi nel momento delle valutazioni sommative quadrimestrali e finali, quindi vengono definiti, in relazione agli obiettivi disciplinari specifici, i criteri e le griglie per la valutazione d</w:t>
            </w:r>
            <w:r>
              <w:rPr>
                <w:rFonts w:ascii="Times New Roman" w:hAnsi="Times New Roman"/>
              </w:rPr>
              <w:t>elle prove scritte e orali del primo biennio</w:t>
            </w:r>
            <w:r>
              <w:rPr>
                <w:rFonts w:ascii="Times New Roman" w:hAnsi="Times New Roman"/>
                <w:color w:val="FF0000"/>
                <w:u w:color="FF0000"/>
              </w:rPr>
              <w:t xml:space="preserve">. 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VALUTAZIONI </w:t>
            </w:r>
          </w:p>
          <w:p w:rsidR="00CB3E1A" w:rsidRDefault="00387758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SOMMATIVE QUADRIMESTRALI</w:t>
            </w:r>
          </w:p>
          <w:p w:rsidR="00CB3E1A" w:rsidRDefault="00387758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>E FINALI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Per quanto concerne le valutazioni sommative quadrimestrali e finali, ci si atterr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alle indicazioni contenute nel P.T.O.F. 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Istituto.</w:t>
            </w:r>
          </w:p>
          <w:p w:rsidR="00CB3E1A" w:rsidRDefault="00387758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</w:rPr>
              <w:t xml:space="preserve">In allegato sono riportate le </w:t>
            </w:r>
            <w:r>
              <w:rPr>
                <w:rFonts w:ascii="Times New Roman" w:hAnsi="Times New Roman"/>
                <w:b/>
                <w:bCs/>
              </w:rPr>
              <w:t>griglie di valutazione,</w:t>
            </w:r>
            <w:r>
              <w:rPr>
                <w:rFonts w:ascii="Times New Roman" w:hAnsi="Times New Roman"/>
              </w:rPr>
              <w:t xml:space="preserve"> che saranno utilizzate per le valutazioni del profitto conseguito alla fine dei quadrimestri.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6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CB3E1A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CB3E1A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VERIFICHE </w:t>
            </w:r>
          </w:p>
          <w:p w:rsidR="00CB3E1A" w:rsidRDefault="00387758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>E VALUTAZIONE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Il processo di apprendimento, considerato il periodo attuale che prevede la </w:t>
            </w:r>
            <w:r>
              <w:rPr>
                <w:rFonts w:ascii="Times New Roman" w:hAnsi="Times New Roman"/>
              </w:rPr>
              <w:t>didattica mista, sar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basato su verifiche scritte/digitali e orali sia in presenza che online:</w:t>
            </w:r>
          </w:p>
          <w:p w:rsidR="00CB3E1A" w:rsidRDefault="00387758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a) controllo ed esercitazioni (in itinere)</w:t>
            </w:r>
          </w:p>
          <w:p w:rsidR="00CB3E1A" w:rsidRDefault="00387758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b) valutazioni periodiche: almeno due prove scritte e due verifiche orali per quadrimestre. </w:t>
            </w:r>
          </w:p>
          <w:p w:rsidR="00CB3E1A" w:rsidRDefault="00387758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Le prime, in itinere, ser</w:t>
            </w:r>
            <w:r>
              <w:rPr>
                <w:rFonts w:ascii="Times New Roman" w:hAnsi="Times New Roman"/>
              </w:rPr>
              <w:t>viranno ad accertare il livello delle conoscenze e di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conseguito dai discenti su un determinato argomento ed inoltre a suggerire gli interventi necessari a sostenere gli studenti in difficolt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>.</w:t>
            </w:r>
          </w:p>
          <w:p w:rsidR="00CB3E1A" w:rsidRDefault="00387758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Le seconde saranno rappresentate da prove scritte/digi</w:t>
            </w:r>
            <w:r>
              <w:rPr>
                <w:rFonts w:ascii="Times New Roman" w:hAnsi="Times New Roman"/>
              </w:rPr>
              <w:t>tali ed orali funzionali alla valutazione del grado di conoscenze e competenze conseguito dai discenti rispetto ad un determinato periodo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anno scolastico.</w:t>
            </w:r>
          </w:p>
          <w:p w:rsidR="00CB3E1A" w:rsidRDefault="00387758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Le verifiche scritte/digitali (almeno due per quadrimestre) saranno costituite da prove struttur</w:t>
            </w:r>
            <w:r>
              <w:rPr>
                <w:rFonts w:ascii="Times New Roman" w:hAnsi="Times New Roman"/>
              </w:rPr>
              <w:t>ate, semi strutturate e/o miste. Gli alunni potranno svolgere le verifiche digitali  utilizzando anche i propri devices.</w:t>
            </w:r>
          </w:p>
          <w:p w:rsidR="00CB3E1A" w:rsidRDefault="00387758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Il numero delle verifiche scritte e orali potrebbe variare in base al tempo effettivo dedicato all'attivit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didattica, quindi proporzio</w:t>
            </w:r>
            <w:r>
              <w:rPr>
                <w:rFonts w:ascii="Times New Roman" w:hAnsi="Times New Roman"/>
                <w:b/>
                <w:bCs/>
              </w:rPr>
              <w:t>nate alla durata delle lezioni disponibili.</w:t>
            </w:r>
          </w:p>
          <w:p w:rsidR="00CB3E1A" w:rsidRDefault="00CB3E1A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In particolare, nella valutazione saranno tenuti in considerazione i seguenti elementi: 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Grado di interesse e partecipazione al dialogo educativo-didattico (interventi)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Grado di impegno manifestato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Qualit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del </w:t>
            </w:r>
            <w:r>
              <w:rPr>
                <w:rFonts w:ascii="Times New Roman" w:hAnsi="Times New Roman"/>
              </w:rPr>
              <w:t>metodo di lavoro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Esiti dei compiti svolti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Progressi rilevati a seguito di attivit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volte al recupero svolto a scuola o a casa 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Prove di comprensione in Laboratorio o con altri strumenti audiovisivi.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Progressi compiuti in relazione alle conoscenze conseguit</w:t>
            </w:r>
            <w:r>
              <w:rPr>
                <w:rFonts w:ascii="Times New Roman" w:hAnsi="Times New Roman"/>
              </w:rPr>
              <w:t xml:space="preserve">e ed al livello di conoscenze, </w:t>
            </w:r>
          </w:p>
          <w:p w:rsidR="00CB3E1A" w:rsidRDefault="00387758">
            <w:pPr>
              <w:pStyle w:val="CorpoA"/>
              <w:widowControl w:val="0"/>
              <w:tabs>
                <w:tab w:val="left" w:pos="852"/>
              </w:tabs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competenze ed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maturate. </w:t>
            </w:r>
          </w:p>
          <w:p w:rsidR="00CB3E1A" w:rsidRDefault="00387758">
            <w:pPr>
              <w:pStyle w:val="CorpoA"/>
              <w:widowControl w:val="0"/>
              <w:jc w:val="both"/>
            </w:pPr>
            <w:r>
              <w:rPr>
                <w:rFonts w:ascii="Times New Roman" w:hAnsi="Times New Roman"/>
              </w:rPr>
              <w:t>La valutazione finale terr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inoltre in considerazione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intera esperienza curriculare degli studenti, secondo una visione retrospettiva a   lungo termine.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</w:rPr>
              <w:t>Modalit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 xml:space="preserve">di recupero 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Per </w:t>
            </w:r>
            <w:r>
              <w:rPr>
                <w:rFonts w:ascii="Times New Roman" w:hAnsi="Times New Roman"/>
              </w:rPr>
              <w:t>sostenere gli studenti con carenze riscontrate sul piano contenutistico ed operativo-metodologico saranno attivati: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7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interventi di recupero in itinere, durante i quali verr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ripreso ed esercitato ci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che non risulti adeguatamente assimilato attraverso la ri</w:t>
            </w:r>
            <w:r>
              <w:rPr>
                <w:rFonts w:ascii="Times New Roman" w:hAnsi="Times New Roman"/>
              </w:rPr>
              <w:t>trattazione del materiale linguistico e la somministrazione di esercitazioni diverse e rispondenti a risolvere le carenze evidenziate sul piano contenutistico e/o operativo; Eventuali corsi PNRR e/o sportelli help organizzati dalla scuola ed atro.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6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</w:rPr>
              <w:lastRenderedPageBreak/>
              <w:t>Modalit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di potenziamento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potenziamento delle eccellenze sar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perseguito mediante:</w:t>
            </w:r>
          </w:p>
          <w:p w:rsidR="00CB3E1A" w:rsidRDefault="00387758">
            <w:pPr>
              <w:pStyle w:val="CorpoA"/>
              <w:numPr>
                <w:ilvl w:val="0"/>
                <w:numId w:val="8"/>
              </w:numPr>
              <w:spacing w:before="280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La partecipazione ad attivit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extracurricolari e integrative</w:t>
            </w:r>
            <w:r>
              <w:rPr>
                <w:rFonts w:ascii="Times New Roman" w:hAnsi="Times New Roman"/>
              </w:rPr>
              <w:t xml:space="preserve"> organizzate a livello di istituto ( vedi ATTITA</w:t>
            </w:r>
            <w:r>
              <w:rPr>
                <w:rFonts w:ascii="Times New Roman" w:hAnsi="Times New Roman"/>
              </w:rPr>
              <w:t xml:space="preserve">’ </w:t>
            </w:r>
            <w:r>
              <w:rPr>
                <w:rFonts w:ascii="Times New Roman" w:hAnsi="Times New Roman"/>
              </w:rPr>
              <w:t>AGGIUNTIVE).</w:t>
            </w:r>
          </w:p>
          <w:p w:rsidR="00CB3E1A" w:rsidRDefault="00387758">
            <w:pPr>
              <w:pStyle w:val="CorpoA"/>
              <w:numPr>
                <w:ilvl w:val="0"/>
                <w:numId w:val="8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Le ricerche e gli approfondimenti personali</w:t>
            </w:r>
            <w:r>
              <w:rPr>
                <w:rFonts w:ascii="Times New Roman" w:hAnsi="Times New Roman"/>
              </w:rPr>
              <w:t xml:space="preserve"> realizzat</w:t>
            </w:r>
            <w:r>
              <w:rPr>
                <w:rFonts w:ascii="Times New Roman" w:hAnsi="Times New Roman"/>
              </w:rPr>
              <w:t>i dagli studenti sotto la guida del docente anche con prodotti multimediali.</w:t>
            </w:r>
          </w:p>
          <w:p w:rsidR="00CB3E1A" w:rsidRDefault="00387758">
            <w:pPr>
              <w:pStyle w:val="CorpoA"/>
              <w:numPr>
                <w:ilvl w:val="0"/>
                <w:numId w:val="8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Partecipazione alla sessione regionale, nazionale e varie sessioni internazionali del MEP.</w:t>
            </w:r>
          </w:p>
          <w:p w:rsidR="00CB3E1A" w:rsidRDefault="00387758">
            <w:pPr>
              <w:pStyle w:val="CorpoA"/>
              <w:numPr>
                <w:ilvl w:val="0"/>
                <w:numId w:val="8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Scambi culturali e gemellaggi virtuali</w:t>
            </w:r>
            <w:r>
              <w:rPr>
                <w:rFonts w:ascii="Times New Roman" w:hAnsi="Times New Roman"/>
              </w:rPr>
              <w:t>: Collaborare con scuole straniere per organizzare</w:t>
            </w:r>
            <w:r>
              <w:rPr>
                <w:rFonts w:ascii="Times New Roman" w:hAnsi="Times New Roman"/>
              </w:rPr>
              <w:t xml:space="preserve"> scambi culturali online o in presenza, che permettano agli studenti di praticare la lingua con coetanei madrelingua.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Mobilit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Erasmus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8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Progetti eTwinning</w:t>
            </w:r>
            <w:r>
              <w:rPr>
                <w:rFonts w:ascii="Times New Roman" w:hAnsi="Times New Roman"/>
              </w:rPr>
              <w:t xml:space="preserve">: Partecipare a progetti europei di eTwinning, dove studenti di diversi paesi lavorano insieme su </w:t>
            </w:r>
            <w:r>
              <w:rPr>
                <w:rFonts w:ascii="Times New Roman" w:hAnsi="Times New Roman"/>
              </w:rPr>
              <w:t>progetti comuni utilizzando la lingua straniera.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Laboratori teatrali in lingua straniera</w:t>
            </w:r>
            <w:r>
              <w:rPr>
                <w:rFonts w:ascii="Times New Roman" w:hAnsi="Times New Roman"/>
              </w:rPr>
              <w:t>: Organizzare laboratori teatrali in lingua per incentivare l'uso creativo e espressivo della lingua, migliorando la pronuncia e l'intonazione.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Partecipazione a concors</w:t>
            </w:r>
            <w:r>
              <w:rPr>
                <w:rFonts w:ascii="Times New Roman" w:hAnsi="Times New Roman"/>
                <w:b/>
                <w:bCs/>
              </w:rPr>
              <w:t>i e gare linguistiche</w:t>
            </w:r>
            <w:r>
              <w:rPr>
                <w:rFonts w:ascii="Times New Roman" w:hAnsi="Times New Roman"/>
              </w:rPr>
              <w:t>: Organizzare la partecipazione a concorsi nazionali e internazionali di lingua straniera, per motivare gli studenti a mettere alla prova le loro competenze.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Visione e analisi di film in lingua originale</w:t>
            </w:r>
            <w:r>
              <w:rPr>
                <w:rFonts w:ascii="Times New Roman" w:hAnsi="Times New Roman"/>
              </w:rPr>
              <w:t>: Organizzare proiezioni di film</w:t>
            </w:r>
            <w:r>
              <w:rPr>
                <w:rFonts w:ascii="Times New Roman" w:hAnsi="Times New Roman"/>
              </w:rPr>
              <w:t xml:space="preserve"> o serie TV in lingua originale, seguite da discussioni o analisi dei contenuti.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Progetti di scrittura creativa in lingua</w:t>
            </w:r>
            <w:r>
              <w:rPr>
                <w:rFonts w:ascii="Times New Roman" w:hAnsi="Times New Roman"/>
              </w:rPr>
              <w:t>: Promuovere laboratori di scrittura creativa (poesie, racconti brevi, articoli) in lingua straniera, con la possibilit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pubblicare </w:t>
            </w:r>
            <w:r>
              <w:rPr>
                <w:rFonts w:ascii="Times New Roman" w:hAnsi="Times New Roman"/>
              </w:rPr>
              <w:t>i migliori lavori in riviste scolastiche o blog.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8"/>
              </w:numPr>
              <w:spacing w:after="28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Viaggi di studio e stage all'estero</w:t>
            </w:r>
            <w:r>
              <w:rPr>
                <w:rFonts w:ascii="Times New Roman" w:hAnsi="Times New Roman"/>
              </w:rPr>
              <w:t>: Organizzare viaggi-studio e stage lavorativi all'estero per gli studenti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avanzati, offrendo l'opportunit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immergersi nella lingua e nella cultura del paese ospitan</w:t>
            </w:r>
            <w:r>
              <w:rPr>
                <w:rFonts w:ascii="Times New Roman" w:hAnsi="Times New Roman"/>
              </w:rPr>
              <w:t>te.</w:t>
            </w:r>
          </w:p>
          <w:p w:rsidR="00CB3E1A" w:rsidRDefault="00387758">
            <w:pPr>
              <w:pStyle w:val="CorpoA"/>
              <w:widowControl w:val="0"/>
              <w:spacing w:before="280" w:after="280" w:line="240" w:lineRule="auto"/>
            </w:pPr>
            <w:r>
              <w:rPr>
                <w:rFonts w:ascii="Times New Roman" w:hAnsi="Times New Roman"/>
              </w:rPr>
              <w:t>Queste attivit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>, oltre a rafforzare le competenze linguistiche, promuovono anche un contatto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ampio con le culture straniere, stimolando la motivazione e la curiosit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degli studenti.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</w:rPr>
              <w:lastRenderedPageBreak/>
              <w:t>Criteri di attribuzione del voto di condotta con riferimento alle</w:t>
            </w:r>
            <w:r>
              <w:rPr>
                <w:rFonts w:ascii="Times New Roman" w:hAnsi="Times New Roman"/>
                <w:b/>
                <w:bCs/>
              </w:rPr>
              <w:t xml:space="preserve"> competenze chiave di cittadinanza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</w:rPr>
              <w:t>Vedi PTOF</w:t>
            </w:r>
          </w:p>
        </w:tc>
      </w:tr>
    </w:tbl>
    <w:p w:rsidR="00CB3E1A" w:rsidRDefault="00CB3E1A">
      <w:pPr>
        <w:pStyle w:val="CorpoA"/>
        <w:widowControl w:val="0"/>
        <w:spacing w:after="0" w:line="240" w:lineRule="auto"/>
        <w:ind w:left="670" w:hanging="670"/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widowControl w:val="0"/>
        <w:spacing w:after="0" w:line="240" w:lineRule="auto"/>
        <w:ind w:left="562" w:hanging="562"/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3325" w:type="dxa"/>
        <w:tblInd w:w="7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11417"/>
      </w:tblGrid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CB3E1A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CB3E1A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>RAPPORTI SCUOLA- FAMIGLIA</w:t>
            </w:r>
          </w:p>
        </w:tc>
        <w:tc>
          <w:tcPr>
            <w:tcW w:w="1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rapporto con la famiglia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alunno costituisce un momento significativo di collaborazione non puramente formale o solo informativa, ma sincera, costruttiva e sinergica. </w:t>
            </w:r>
          </w:p>
          <w:p w:rsidR="00CB3E1A" w:rsidRDefault="00387758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Momenti di relazione potranno considerarsi:</w:t>
            </w:r>
          </w:p>
          <w:p w:rsidR="00CB3E1A" w:rsidRDefault="00387758">
            <w:pPr>
              <w:pStyle w:val="CorpoA"/>
              <w:numPr>
                <w:ilvl w:val="0"/>
                <w:numId w:val="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ora di ricevimento, previo appuntamento, di ogni docente;</w:t>
            </w:r>
          </w:p>
          <w:p w:rsidR="00CB3E1A" w:rsidRDefault="00387758">
            <w:pPr>
              <w:pStyle w:val="CorpoA"/>
              <w:numPr>
                <w:ilvl w:val="0"/>
                <w:numId w:val="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le comunicazioni e/o convocazioni in casi particolari (scarso impegno, assenze ingiustificate, comportamenti censurabili sotto il profilo disciplinare, </w:t>
            </w:r>
            <w:r>
              <w:rPr>
                <w:rFonts w:ascii="Times New Roman" w:hAnsi="Times New Roman"/>
              </w:rPr>
              <w:t>etc.);</w:t>
            </w:r>
          </w:p>
          <w:p w:rsidR="00CB3E1A" w:rsidRDefault="00387758">
            <w:pPr>
              <w:pStyle w:val="CorpoA"/>
              <w:numPr>
                <w:ilvl w:val="0"/>
                <w:numId w:val="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gli incontri scuola-famiglia ;</w:t>
            </w:r>
          </w:p>
          <w:p w:rsidR="00CB3E1A" w:rsidRDefault="00387758">
            <w:pPr>
              <w:pStyle w:val="CorpoA"/>
              <w:numPr>
                <w:ilvl w:val="0"/>
                <w:numId w:val="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 C.d.C aperti alle rappresentanze dei genitori e degli alunni (eventuali C.d.C straordinari);</w:t>
            </w:r>
          </w:p>
          <w:p w:rsidR="00CB3E1A" w:rsidRDefault="00387758">
            <w:pPr>
              <w:pStyle w:val="CorpoA"/>
              <w:numPr>
                <w:ilvl w:val="0"/>
                <w:numId w:val="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 contatti con referente CIC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Istituto;</w:t>
            </w:r>
          </w:p>
          <w:p w:rsidR="00CB3E1A" w:rsidRDefault="00387758">
            <w:pPr>
              <w:pStyle w:val="CorpoA"/>
              <w:numPr>
                <w:ilvl w:val="0"/>
                <w:numId w:val="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 contatti telefonici e mail.</w:t>
            </w:r>
          </w:p>
          <w:p w:rsidR="00CB3E1A" w:rsidRDefault="00CB3E1A">
            <w:pPr>
              <w:pStyle w:val="CorpoA"/>
              <w:widowControl w:val="0"/>
              <w:spacing w:after="0"/>
              <w:jc w:val="both"/>
            </w:pPr>
          </w:p>
        </w:tc>
      </w:tr>
    </w:tbl>
    <w:p w:rsidR="00CB3E1A" w:rsidRDefault="00CB3E1A">
      <w:pPr>
        <w:pStyle w:val="CorpoA"/>
        <w:widowControl w:val="0"/>
        <w:spacing w:after="0" w:line="240" w:lineRule="auto"/>
        <w:ind w:left="670" w:hanging="670"/>
        <w:rPr>
          <w:rFonts w:ascii="Times New Roman" w:eastAsia="Times New Roman" w:hAnsi="Times New Roman" w:cs="Times New Roman"/>
          <w:b/>
          <w:bCs/>
        </w:rPr>
      </w:pPr>
    </w:p>
    <w:p w:rsidR="00CB3E1A" w:rsidRDefault="00CB3E1A">
      <w:pPr>
        <w:pStyle w:val="CorpoA"/>
        <w:widowControl w:val="0"/>
        <w:spacing w:after="0" w:line="240" w:lineRule="auto"/>
        <w:ind w:left="562" w:hanging="562"/>
        <w:rPr>
          <w:rFonts w:ascii="Times New Roman" w:eastAsia="Times New Roman" w:hAnsi="Times New Roman" w:cs="Times New Roman"/>
          <w:b/>
          <w:bCs/>
        </w:rPr>
      </w:pPr>
    </w:p>
    <w:p w:rsidR="00CB3E1A" w:rsidRDefault="00CB3E1A">
      <w:pPr>
        <w:pStyle w:val="CorpoA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CB3E1A" w:rsidRDefault="00387758">
      <w:pPr>
        <w:pStyle w:val="CorpoA"/>
      </w:pPr>
      <w:r>
        <w:rPr>
          <w:rFonts w:ascii="Arial Unicode MS" w:hAnsi="Arial Unicode MS"/>
        </w:rPr>
        <w:br w:type="page"/>
      </w:r>
    </w:p>
    <w:p w:rsidR="00CB3E1A" w:rsidRDefault="00CB3E1A">
      <w:pPr>
        <w:pStyle w:val="CorpoA"/>
        <w:spacing w:after="0" w:line="240" w:lineRule="auto"/>
        <w:rPr>
          <w:rFonts w:ascii="Times New Roman" w:eastAsia="Times New Roman" w:hAnsi="Times New Roman" w:cs="Times New Roman"/>
        </w:rPr>
      </w:pPr>
    </w:p>
    <w:p w:rsidR="00CB3E1A" w:rsidRDefault="00387758">
      <w:pPr>
        <w:pStyle w:val="Corpo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de-DE"/>
        </w:rPr>
        <w:t xml:space="preserve">GRIGLIA VALUTAZIONE PROVE SCRITTE/ORALI </w:t>
      </w:r>
      <w:r>
        <w:rPr>
          <w:rFonts w:ascii="Times New Roman" w:hAnsi="Times New Roman"/>
          <w:b/>
          <w:bCs/>
          <w:lang w:val="de-DE"/>
        </w:rPr>
        <w:t>LINGUE BIENNIO E TRIENNIO</w:t>
      </w:r>
    </w:p>
    <w:p w:rsidR="00CB3E1A" w:rsidRDefault="00387758">
      <w:pPr>
        <w:pStyle w:val="CorpoA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(prove non strutturate, es. comprensioni, produzioni, traduzioni, etc</w:t>
      </w:r>
      <w:r>
        <w:rPr>
          <w:rFonts w:ascii="Times New Roman" w:hAnsi="Times New Roman"/>
        </w:rPr>
        <w:t>…</w:t>
      </w:r>
      <w:r>
        <w:rPr>
          <w:rFonts w:ascii="Times New Roman" w:hAnsi="Times New Roman"/>
        </w:rPr>
        <w:t>)</w:t>
      </w:r>
    </w:p>
    <w:p w:rsidR="00CB3E1A" w:rsidRDefault="00CB3E1A">
      <w:pPr>
        <w:pStyle w:val="CorpoA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530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3313"/>
        <w:gridCol w:w="2654"/>
        <w:gridCol w:w="2450"/>
        <w:gridCol w:w="3609"/>
        <w:gridCol w:w="2596"/>
      </w:tblGrid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7"/>
            </w:pPr>
            <w:r>
              <w:rPr>
                <w:rFonts w:ascii="Times New Roman" w:hAnsi="Times New Roman"/>
                <w:b/>
                <w:bCs/>
              </w:rPr>
              <w:t>Voto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1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</w:t>
            </w: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88" w:right="15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Produzione scritta:</w:t>
            </w: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88" w:right="155"/>
              <w:jc w:val="center"/>
            </w:pPr>
            <w:r>
              <w:rPr>
                <w:rFonts w:ascii="Times New Roman" w:hAnsi="Times New Roman"/>
                <w:b/>
                <w:bCs/>
              </w:rPr>
              <w:t>comprensione/produzione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</w:t>
            </w: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88" w:right="15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Produzione scritta:</w:t>
            </w: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7" w:right="132"/>
              <w:jc w:val="both"/>
            </w:pPr>
            <w:r>
              <w:rPr>
                <w:rFonts w:ascii="Times New Roman" w:hAnsi="Times New Roman"/>
                <w:b/>
                <w:bCs/>
              </w:rPr>
              <w:t>conoscenza e uso della lingua: morfosintassi, lessico, spelling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</w:t>
            </w:r>
          </w:p>
          <w:p w:rsidR="00CB3E1A" w:rsidRDefault="00387758">
            <w:pPr>
              <w:pStyle w:val="CorpoA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Produzione </w:t>
            </w:r>
            <w:r>
              <w:rPr>
                <w:rFonts w:ascii="Times New Roman" w:hAnsi="Times New Roman"/>
                <w:b/>
                <w:bCs/>
              </w:rPr>
              <w:t>orale:</w:t>
            </w:r>
          </w:p>
          <w:p w:rsidR="00CB3E1A" w:rsidRDefault="00387758">
            <w:pPr>
              <w:pStyle w:val="CorpoA"/>
              <w:widowControl w:val="0"/>
              <w:spacing w:before="1" w:after="0" w:line="240" w:lineRule="auto"/>
              <w:ind w:left="10"/>
              <w:jc w:val="center"/>
            </w:pPr>
            <w:r>
              <w:rPr>
                <w:rFonts w:ascii="Times New Roman" w:hAnsi="Times New Roman"/>
                <w:b/>
                <w:bCs/>
              </w:rPr>
              <w:t>Comprensione, Pronuncia, Fluidit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e Interazione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</w:t>
            </w:r>
          </w:p>
          <w:p w:rsidR="00CB3E1A" w:rsidRDefault="00387758">
            <w:pPr>
              <w:pStyle w:val="CorpoA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Produzione orale:</w:t>
            </w:r>
          </w:p>
          <w:p w:rsidR="00CB3E1A" w:rsidRDefault="00387758">
            <w:pPr>
              <w:pStyle w:val="CorpoA"/>
              <w:widowControl w:val="0"/>
              <w:spacing w:before="1" w:after="0" w:line="240" w:lineRule="auto"/>
              <w:ind w:left="10"/>
              <w:jc w:val="center"/>
            </w:pPr>
            <w:r>
              <w:rPr>
                <w:rFonts w:ascii="Times New Roman" w:hAnsi="Times New Roman"/>
                <w:b/>
                <w:bCs/>
              </w:rPr>
              <w:t>Acquisizione dei Contenuti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</w:t>
            </w:r>
          </w:p>
          <w:p w:rsidR="00CB3E1A" w:rsidRDefault="00387758">
            <w:pPr>
              <w:pStyle w:val="CorpoA"/>
              <w:widowControl w:val="0"/>
              <w:spacing w:before="1" w:after="0" w:line="240" w:lineRule="auto"/>
              <w:ind w:left="10"/>
              <w:jc w:val="center"/>
            </w:pPr>
            <w:r>
              <w:rPr>
                <w:rFonts w:ascii="Times New Roman" w:hAnsi="Times New Roman"/>
                <w:b/>
                <w:bCs/>
              </w:rPr>
              <w:t>Attitudini dedotte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2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Scarsissima comprensione e</w:t>
            </w: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7" w:right="625"/>
            </w:pPr>
            <w:r>
              <w:rPr>
                <w:rFonts w:ascii="Times New Roman" w:hAnsi="Times New Roman"/>
              </w:rPr>
              <w:t>produzione di 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473" w:type="dxa"/>
            </w:tcMar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8" w:right="393"/>
            </w:pPr>
            <w:r>
              <w:rPr>
                <w:rFonts w:ascii="Times New Roman" w:hAnsi="Times New Roman"/>
              </w:rPr>
              <w:t xml:space="preserve">Scarsissima conoscenza delle strutture morfosintattiche, del </w:t>
            </w:r>
            <w:r>
              <w:rPr>
                <w:rFonts w:ascii="Times New Roman" w:hAnsi="Times New Roman"/>
              </w:rPr>
              <w:t>lessico e dello spelling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hAnsi="Times New Roman"/>
                <w:b/>
                <w:bCs/>
              </w:rPr>
              <w:t>Comprensione praticamente nulla</w:t>
            </w:r>
            <w:r>
              <w:rPr>
                <w:rFonts w:ascii="Times New Roman" w:hAnsi="Times New Roman"/>
              </w:rPr>
              <w:t>. Incapacit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capire domande, discorsi o testi orali. Pronuncia gravemente errata; mancanza di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 interazione quasi assente.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Incapacit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di acquisire e utilizzare i contenuti</w:t>
            </w:r>
            <w:r>
              <w:rPr>
                <w:rFonts w:ascii="Times New Roman" w:hAnsi="Times New Roman"/>
              </w:rPr>
              <w:t>. Nessuna compr</w:t>
            </w:r>
            <w:r>
              <w:rPr>
                <w:rFonts w:ascii="Times New Roman" w:hAnsi="Times New Roman"/>
              </w:rPr>
              <w:t>ensione o applicazione degli argomenti trattati.</w:t>
            </w:r>
          </w:p>
          <w:p w:rsidR="00CB3E1A" w:rsidRDefault="00387758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>Rifiuto formale o sostanziale di sostenere la prova orale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>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estreme nell'apprendimento, necessit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interventi di recupero intensivi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7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7" w:right="226"/>
            </w:pPr>
            <w:r>
              <w:rPr>
                <w:rFonts w:ascii="Times New Roman" w:hAnsi="Times New Roman"/>
              </w:rPr>
              <w:t>Gravi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nella comprensione/produzione di </w:t>
            </w:r>
            <w:r>
              <w:rPr>
                <w:rFonts w:ascii="Times New Roman" w:hAnsi="Times New Roman"/>
              </w:rPr>
              <w:t>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8" w:type="dxa"/>
            </w:tcMar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8" w:right="28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Conoscenza della morfosintassi scarsa, con gravi e diffusi errori; molto inadeguati lessico e</w:t>
            </w:r>
          </w:p>
          <w:p w:rsidR="00CB3E1A" w:rsidRDefault="00387758">
            <w:pPr>
              <w:pStyle w:val="CorpoA"/>
              <w:widowControl w:val="0"/>
              <w:spacing w:before="1" w:after="0" w:line="273" w:lineRule="auto"/>
              <w:ind w:left="108"/>
            </w:pPr>
            <w:r>
              <w:rPr>
                <w:rFonts w:ascii="Times New Roman" w:hAnsi="Times New Roman"/>
              </w:rPr>
              <w:t>spelling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minima</w:t>
            </w:r>
            <w:r>
              <w:rPr>
                <w:rFonts w:ascii="Times New Roman" w:hAnsi="Times New Roman"/>
              </w:rPr>
              <w:t>. Molte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 capire anche le informazioni basilari. Necessit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ripetizioni frequenti. Pronuncia </w:t>
            </w:r>
            <w:r>
              <w:rPr>
                <w:rFonts w:ascii="Times New Roman" w:hAnsi="Times New Roman"/>
              </w:rPr>
              <w:t>molto debole, gravi errori.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incerta, interazione difficoltosa.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molto limitata</w:t>
            </w:r>
            <w:r>
              <w:rPr>
                <w:rFonts w:ascii="Times New Roman" w:hAnsi="Times New Roman"/>
              </w:rPr>
              <w:t>.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 comprendere e applicare i contenuti in modo appropriato, con frequenti errori.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8" w:type="dxa"/>
            </w:tcMar>
            <w:vAlign w:val="center"/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8" w:right="288"/>
              <w:jc w:val="both"/>
            </w:pPr>
            <w:r>
              <w:rPr>
                <w:rFonts w:ascii="Times New Roman" w:hAnsi="Times New Roman"/>
              </w:rPr>
              <w:t>Scarsa motivazione o mancanza di basi, necessit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consolidare conoscenze di base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Frammentaria e molto lacunosa la comprensione/ produzione di</w:t>
            </w:r>
          </w:p>
          <w:p w:rsidR="00CB3E1A" w:rsidRDefault="00387758">
            <w:pPr>
              <w:pStyle w:val="CorpoA"/>
              <w:widowControl w:val="0"/>
              <w:spacing w:after="0" w:line="273" w:lineRule="auto"/>
              <w:ind w:left="107"/>
            </w:pPr>
            <w:r>
              <w:rPr>
                <w:rFonts w:ascii="Times New Roman" w:hAnsi="Times New Roman"/>
              </w:rPr>
              <w:t>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2" w:type="dxa"/>
            </w:tcMar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8" w:right="282"/>
            </w:pPr>
            <w:r>
              <w:rPr>
                <w:rFonts w:ascii="Times New Roman" w:hAnsi="Times New Roman"/>
              </w:rPr>
              <w:t>Conoscenza delle strutture morfosintattiche frammentaria, lessico e spelling inadeguati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limitata</w:t>
            </w:r>
            <w:r>
              <w:rPr>
                <w:rFonts w:ascii="Times New Roman" w:hAnsi="Times New Roman"/>
              </w:rPr>
              <w:t>.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capire </w:t>
            </w:r>
            <w:r>
              <w:rPr>
                <w:rFonts w:ascii="Times New Roman" w:hAnsi="Times New Roman"/>
              </w:rPr>
              <w:t>solo alcune informazioni, spesso confusa o fraintesa. Pronuncia errata ma con qualche segnale di miglioramento.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scarsa e interazione limitata.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limitata</w:t>
            </w:r>
            <w:r>
              <w:rPr>
                <w:rFonts w:ascii="Times New Roman" w:hAnsi="Times New Roman"/>
              </w:rPr>
              <w:t>.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parziale di comprendere e applicare i contenuti, ma con </w:t>
            </w:r>
            <w:r>
              <w:rPr>
                <w:rFonts w:ascii="Times New Roman" w:hAnsi="Times New Roman"/>
              </w:rPr>
              <w:t>numerose lacune.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2" w:type="dxa"/>
            </w:tcMar>
            <w:vAlign w:val="center"/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8" w:right="282"/>
            </w:pPr>
            <w:r>
              <w:rPr>
                <w:rFonts w:ascii="Times New Roman" w:hAnsi="Times New Roman"/>
              </w:rPr>
              <w:t>Scarsa autonomia nello studio, fatica nel comprendere concetti chiave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Incompleta la</w:t>
            </w: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7" w:right="226"/>
            </w:pPr>
            <w:r>
              <w:rPr>
                <w:rFonts w:ascii="Times New Roman" w:hAnsi="Times New Roman"/>
              </w:rPr>
              <w:t>comprensione/produzione  di 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Uso incerto e non sempre</w:t>
            </w: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8" w:right="381"/>
            </w:pPr>
            <w:r>
              <w:rPr>
                <w:rFonts w:ascii="Times New Roman" w:hAnsi="Times New Roman"/>
              </w:rPr>
              <w:t>adeguato della morfosintassi e del lessico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parziale</w:t>
            </w:r>
            <w:r>
              <w:rPr>
                <w:rFonts w:ascii="Times New Roman" w:hAnsi="Times New Roman"/>
              </w:rPr>
              <w:t>. Comprende</w:t>
            </w:r>
            <w:r>
              <w:rPr>
                <w:rFonts w:ascii="Times New Roman" w:hAnsi="Times New Roman"/>
              </w:rPr>
              <w:t xml:space="preserve"> le informazioni di base, ma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fraintendere o avere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con dettagli complessi. Pronuncia ancora problematica, ma migliorabile.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incerta e interazione ridotta.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parziale</w:t>
            </w:r>
            <w:r>
              <w:rPr>
                <w:rFonts w:ascii="Times New Roman" w:hAnsi="Times New Roman"/>
              </w:rPr>
              <w:t>. Comprende i contenuti principali, ma con</w:t>
            </w:r>
            <w:r>
              <w:rPr>
                <w:rFonts w:ascii="Times New Roman" w:hAnsi="Times New Roman"/>
              </w:rPr>
              <w:t xml:space="preserve">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nell'applicazione completa e nei dettagli.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  <w:vAlign w:val="center"/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>Impegno limitato o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 consolidare le conoscenze, necessit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maggiore esercizio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2" w:after="0" w:line="240" w:lineRule="auto"/>
              <w:ind w:left="107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CB3E1A" w:rsidRDefault="00CB3E1A">
            <w:pPr>
              <w:pStyle w:val="CorpoA"/>
              <w:widowControl w:val="0"/>
              <w:spacing w:before="2"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  <w:spacing w:before="2"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Comprensione/produzione di messaggi/informazioni essenziale e semplice, con qualche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nel </w:t>
            </w:r>
            <w:r>
              <w:rPr>
                <w:rFonts w:ascii="Times New Roman" w:hAnsi="Times New Roman"/>
              </w:rPr>
              <w:t>cogliere sfumature o concetti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complessi</w:t>
            </w:r>
          </w:p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before="2"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277" w:type="dxa"/>
            </w:tcMar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8" w:right="197"/>
            </w:pPr>
            <w:r>
              <w:rPr>
                <w:rFonts w:ascii="Times New Roman" w:hAnsi="Times New Roman"/>
              </w:rPr>
              <w:t>Conoscenza adeguata ma non approfondita della morfosintassi e del lessico. Spelling generalmente corretto, ma con errori occasionali.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sufficiente</w:t>
            </w:r>
            <w:r>
              <w:rPr>
                <w:rFonts w:ascii="Times New Roman" w:hAnsi="Times New Roman"/>
              </w:rPr>
              <w:t>. Capace di comprendere i concetti principali, ma</w:t>
            </w:r>
            <w:r>
              <w:rPr>
                <w:rFonts w:ascii="Times New Roman" w:hAnsi="Times New Roman"/>
              </w:rPr>
              <w:t xml:space="preserve"> con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su argomenti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complessi. Pronuncia accettabile ma con errori frequenti.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limitata ma comprensibile.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sufficiente</w:t>
            </w:r>
            <w:r>
              <w:rPr>
                <w:rFonts w:ascii="Times New Roman" w:hAnsi="Times New Roman"/>
              </w:rPr>
              <w:t>. Comprende e applica i contenuti in modo essenziale, ma con alcune imprecisioni.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277" w:type="dxa"/>
            </w:tcMar>
            <w:vAlign w:val="center"/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8" w:right="197"/>
            </w:pPr>
            <w:r>
              <w:rPr>
                <w:rFonts w:ascii="Times New Roman" w:hAnsi="Times New Roman"/>
              </w:rPr>
              <w:t>Impegno</w:t>
            </w:r>
            <w:r>
              <w:rPr>
                <w:rFonts w:ascii="Times New Roman" w:hAnsi="Times New Roman"/>
              </w:rPr>
              <w:t xml:space="preserve"> accettabile, ma con limitata autonomia. Lo studente tende a rimanere su concetti base, evitando sfide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complesse. Necessita di esercizio per migliorare la precisione e la sicurezza.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6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243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63"/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73" w:lineRule="auto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Comprensione/produzione di messaggi/informazioni abbastanza sicura </w:t>
            </w:r>
            <w:r>
              <w:rPr>
                <w:rFonts w:ascii="Times New Roman" w:hAnsi="Times New Roman"/>
              </w:rPr>
              <w:t>e pertinente. Riesce a cogliere anche concetti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complessi, ma non sempre in modo approfondito. Lo studente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affrontare concetti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complessi, ma talvolta ha bisogno di tempo per organizzarli e riprodurli correttamente</w:t>
            </w:r>
          </w:p>
          <w:p w:rsidR="00CB3E1A" w:rsidRDefault="00CB3E1A">
            <w:pPr>
              <w:pStyle w:val="CorpoA"/>
              <w:widowControl w:val="0"/>
              <w:spacing w:after="0" w:line="273" w:lineRule="auto"/>
              <w:ind w:left="107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3" w:type="dxa"/>
            </w:tcMar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8" w:right="23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Uso sostanzialmente corretto d</w:t>
            </w:r>
            <w:r>
              <w:rPr>
                <w:rFonts w:ascii="Times New Roman" w:hAnsi="Times New Roman"/>
              </w:rPr>
              <w:t xml:space="preserve">elle strutture morfosintattiche. </w:t>
            </w: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8" w:right="233"/>
            </w:pPr>
            <w:r>
              <w:rPr>
                <w:rFonts w:ascii="Times New Roman" w:hAnsi="Times New Roman"/>
              </w:rPr>
              <w:t xml:space="preserve">Uso sostanzialmente corretto delle strutture morfosintattiche, con errori limitati. Il lessico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adeguato, ma non sempre ricco o preciso. Spelling buono con qualche imprecisione occasionale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adeguata</w:t>
            </w:r>
            <w:r>
              <w:rPr>
                <w:rFonts w:ascii="Times New Roman" w:hAnsi="Times New Roman"/>
              </w:rPr>
              <w:t xml:space="preserve">. Capace </w:t>
            </w:r>
            <w:r>
              <w:rPr>
                <w:rFonts w:ascii="Times New Roman" w:hAnsi="Times New Roman"/>
              </w:rPr>
              <w:t>di capire e rispondere a domande su argomenti noti, ma con qualche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su temi nuovi o complessi. Pronuncia comprensibile, con alcune imperfezioni.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accettabile ma a tratti esitante.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adeguata</w:t>
            </w:r>
            <w:r>
              <w:rPr>
                <w:rFonts w:ascii="Times New Roman" w:hAnsi="Times New Roman"/>
              </w:rPr>
              <w:t>. Comprende e applica</w:t>
            </w:r>
            <w:r>
              <w:rPr>
                <w:rFonts w:ascii="Times New Roman" w:hAnsi="Times New Roman"/>
              </w:rPr>
              <w:t xml:space="preserve"> correttamente la maggior parte dei contenuti, con qualche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su argomenti complessi.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3" w:type="dxa"/>
            </w:tcMar>
            <w:vAlign w:val="center"/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8" w:right="233"/>
            </w:pPr>
            <w:r>
              <w:rPr>
                <w:rFonts w:ascii="Times New Roman" w:hAnsi="Times New Roman"/>
              </w:rPr>
              <w:t>Discreta autonomia e sicurezza, con una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applicare le conoscenze in contesti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 xml:space="preserve">ampi. L'impegno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costante, e lo studente mostra interesse nel miglior</w:t>
            </w:r>
            <w:r>
              <w:rPr>
                <w:rFonts w:ascii="Times New Roman" w:hAnsi="Times New Roman"/>
              </w:rPr>
              <w:t>amento.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affrontare compiti complessi con qualche supporto. tende a evitare rischi linguistici o situazioni che richiedono creativit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8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CB3E1A" w:rsidRDefault="00CB3E1A">
            <w:pPr>
              <w:pStyle w:val="CorpoA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7" w:right="226"/>
            </w:pPr>
            <w:r>
              <w:rPr>
                <w:rFonts w:ascii="Times New Roman" w:hAnsi="Times New Roman"/>
              </w:rPr>
              <w:t>Comprensione/produzione di messaggi/informazioni completa, con una buona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elaborare idee anche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complesse e di comunicare in modo chiaro e coerente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197" w:type="dxa"/>
            </w:tcMar>
          </w:tcPr>
          <w:p w:rsidR="00CB3E1A" w:rsidRDefault="00CB3E1A">
            <w:pPr>
              <w:pStyle w:val="CorpoA"/>
              <w:widowControl w:val="0"/>
              <w:spacing w:after="0" w:line="240" w:lineRule="auto"/>
              <w:ind w:left="108" w:right="117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8" w:right="117"/>
            </w:pPr>
            <w:r>
              <w:rPr>
                <w:rFonts w:ascii="Times New Roman" w:hAnsi="Times New Roman"/>
              </w:rPr>
              <w:t>Uso corretto delle strutture morfosintattiche, con qualche errore occasionale, ma non sistematico. Lessico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ricco e appropriato rispetto al livello precedente; spelling preciso, con solo rare imprecis</w:t>
            </w:r>
            <w:r>
              <w:rPr>
                <w:rFonts w:ascii="Times New Roman" w:hAnsi="Times New Roman"/>
              </w:rPr>
              <w:t>ioni.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solida</w:t>
            </w:r>
            <w:r>
              <w:rPr>
                <w:rFonts w:ascii="Times New Roman" w:hAnsi="Times New Roman"/>
              </w:rPr>
              <w:t>. Capace di comprendere e rispondere correttamente anche su argomenti complessi, con qualche incertezza. Pronuncia generalmente corretta, con minime imperfezioni. Buona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 interazione naturale.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</w:t>
            </w:r>
            <w:r>
              <w:rPr>
                <w:rFonts w:ascii="Times New Roman" w:hAnsi="Times New Roman"/>
                <w:b/>
                <w:bCs/>
              </w:rPr>
              <w:t>i solida</w:t>
            </w:r>
            <w:r>
              <w:rPr>
                <w:rFonts w:ascii="Times New Roman" w:hAnsi="Times New Roman"/>
              </w:rPr>
              <w:t>. Comprende e applica i contenuti con precisione e chiarezza, anche su argomenti complessi, con minime incertezze.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  <w:vAlign w:val="center"/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>Buona autonomia nello studio. Lo studente mostra iniziativa, si assume rischi linguistici e cerca di applicare le conoscenze in situa</w:t>
            </w:r>
            <w:r>
              <w:rPr>
                <w:rFonts w:ascii="Times New Roman" w:hAnsi="Times New Roman"/>
              </w:rPr>
              <w:t xml:space="preserve">zioni nuove.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capace di riflessione critica e tende ad approfondire le proprie conoscenze per migliorare ulteriormente. Interesse per il perfezionamento personale evidente.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0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CB3E1A" w:rsidRDefault="00CB3E1A">
            <w:pPr>
              <w:pStyle w:val="CorpoA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Comprensione/produzione di messaggi/informazioni approfondita e ampia. Lo studente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in grado di analizzare e rielaborare concetti complessi con grande chiarezza, mostrando una notevole padronanza della lingua</w:t>
            </w:r>
          </w:p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 w:line="240" w:lineRule="auto"/>
              <w:ind w:left="107" w:right="226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516" w:type="dxa"/>
            </w:tcMar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8" w:right="436"/>
            </w:pPr>
            <w:r>
              <w:rPr>
                <w:rFonts w:ascii="Times New Roman" w:hAnsi="Times New Roman"/>
              </w:rPr>
              <w:t xml:space="preserve">Uso molto accurato delle strutture linguistiche. Il lessico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ampio e preciso, con qualche rara imprecisione che non compromette la qualit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del lavoro. Spelling generalmente impeccabile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approfondita</w:t>
            </w:r>
            <w:r>
              <w:rPr>
                <w:rFonts w:ascii="Times New Roman" w:hAnsi="Times New Roman"/>
              </w:rPr>
              <w:t>. Capace di capire e analizzare dettagliata</w:t>
            </w:r>
            <w:r>
              <w:rPr>
                <w:rFonts w:ascii="Times New Roman" w:hAnsi="Times New Roman"/>
              </w:rPr>
              <w:t>mente anche temi complessi e nuovi. Pronuncia quasi impeccabile, rarissime imprecisioni.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sicura, interazione vivace e naturale.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approfondita</w:t>
            </w:r>
            <w:r>
              <w:rPr>
                <w:rFonts w:ascii="Times New Roman" w:hAnsi="Times New Roman"/>
              </w:rPr>
              <w:t>. Comprende e utilizza i contenuti in modo dettagliato e accurato, con eccelle</w:t>
            </w:r>
            <w:r>
              <w:rPr>
                <w:rFonts w:ascii="Times New Roman" w:hAnsi="Times New Roman"/>
              </w:rPr>
              <w:t>nti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analitiche.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>Forte autonomia e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autovalutazione. Lo studente mostra un impegno costante e un approccio critico alla lingua.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in grado di affrontare situazioni linguistiche avanzate e di adattarsi con sicurezza a contesti nuovi. Elev</w:t>
            </w:r>
            <w:r>
              <w:rPr>
                <w:rFonts w:ascii="Times New Roman" w:hAnsi="Times New Roman"/>
              </w:rPr>
              <w:t>ata motivazione al miglioramento continuo.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4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 w:line="275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Comprensione/produzione di messaggi/informazioni estremamente approfondita e articolata. Lo studente mostra una spiccata padronanza della lingua, rielaborando idee complesse con precisione e finezza</w:t>
            </w:r>
          </w:p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 w:line="275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after="0" w:line="275" w:lineRule="auto"/>
              <w:ind w:left="107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9" w:type="dxa"/>
            </w:tcMar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8" w:right="239"/>
            </w:pPr>
            <w:r>
              <w:rPr>
                <w:rFonts w:ascii="Times New Roman" w:hAnsi="Times New Roman"/>
              </w:rPr>
              <w:t>Uso</w:t>
            </w:r>
            <w:r>
              <w:rPr>
                <w:rFonts w:ascii="Times New Roman" w:hAnsi="Times New Roman"/>
              </w:rPr>
              <w:t xml:space="preserve"> della morfosintassi impeccabile e lessico estremamente ricco e appropriato. Eventuali imprecisioni sono del tutto irrilevanti. Spelling senza errori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totale</w:t>
            </w:r>
            <w:r>
              <w:rPr>
                <w:rFonts w:ascii="Times New Roman" w:hAnsi="Times New Roman"/>
              </w:rPr>
              <w:t>. Padronanza completa nella comprensione di argomenti complessi e nuovi, con eccellen</w:t>
            </w:r>
            <w:r>
              <w:rPr>
                <w:rFonts w:ascii="Times New Roman" w:hAnsi="Times New Roman"/>
              </w:rPr>
              <w:t>ti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analisi. Pronuncia perfetta o quasi.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eccellente, interazione naturale e sicura, padronanza completa della lingua.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totale dei contenuti</w:t>
            </w:r>
            <w:r>
              <w:rPr>
                <w:rFonts w:ascii="Times New Roman" w:hAnsi="Times New Roman"/>
              </w:rPr>
              <w:t>. Padronanza completa e articolata dei contenuti, con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eccellenti di analis</w:t>
            </w:r>
            <w:r>
              <w:rPr>
                <w:rFonts w:ascii="Times New Roman" w:hAnsi="Times New Roman"/>
              </w:rPr>
              <w:t>i e applicazione in contesti complessi.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9" w:type="dxa"/>
            </w:tcMar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8" w:right="239"/>
            </w:pPr>
            <w:r>
              <w:rPr>
                <w:rFonts w:ascii="Times New Roman" w:hAnsi="Times New Roman"/>
              </w:rPr>
              <w:t>Massima autonomia e creativit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della lingua. Lo studente dimostra un livello eccellente di riflessione critica e innovazione 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approccio linguistico.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utilizzo della lingua in qualsiasi contest</w:t>
            </w:r>
            <w:r>
              <w:rPr>
                <w:rFonts w:ascii="Times New Roman" w:hAnsi="Times New Roman"/>
              </w:rPr>
              <w:t>o con sicurezza assoluta. Forte desiderio di eccellere e perfezionarsi, dimostrando spirito di leadership.</w:t>
            </w:r>
          </w:p>
        </w:tc>
      </w:tr>
    </w:tbl>
    <w:p w:rsidR="00CB3E1A" w:rsidRDefault="00CB3E1A">
      <w:pPr>
        <w:pStyle w:val="CorpoA"/>
        <w:widowControl w:val="0"/>
        <w:spacing w:after="0" w:line="240" w:lineRule="auto"/>
        <w:ind w:left="108" w:hanging="108"/>
        <w:jc w:val="center"/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CB3E1A" w:rsidRDefault="00387758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  <w:r>
        <w:rPr>
          <w:rFonts w:ascii="Times New Roman" w:hAnsi="Times New Roman"/>
          <w:b/>
          <w:bCs/>
          <w:color w:val="FF0000"/>
          <w:u w:val="single" w:color="FF0000"/>
        </w:rPr>
        <w:t>N.B.:</w:t>
      </w:r>
      <w:r>
        <w:rPr>
          <w:rFonts w:ascii="Times New Roman" w:hAnsi="Times New Roman"/>
        </w:rPr>
        <w:t xml:space="preserve"> Per gli alunni  BES, alcuni descrittori della griglia di valutazione non saranno applicabili. Verranno sempre prese in considerazione le decisioni del Consiglio di Classe, conformemente a quanto previsto nel PDP (Piano Didattico Personalizzato) stilato pe</w:t>
      </w:r>
      <w:r>
        <w:rPr>
          <w:rFonts w:ascii="Times New Roman" w:hAnsi="Times New Roman"/>
        </w:rPr>
        <w:t>r ciascun alunno.</w:t>
      </w:r>
    </w:p>
    <w:p w:rsidR="00CB3E1A" w:rsidRDefault="00CB3E1A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CB3E1A" w:rsidRDefault="00CB3E1A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CB3E1A" w:rsidRDefault="00CB3E1A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CB3E1A" w:rsidRDefault="00387758">
      <w:pPr>
        <w:pStyle w:val="Intestazione2"/>
        <w:ind w:right="838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GRIGLIA DI VALUTAZIONE LINGUE STRANIERE PROVE SCRITTE TRIENNIO</w:t>
      </w:r>
    </w:p>
    <w:p w:rsidR="00CB3E1A" w:rsidRDefault="00CB3E1A">
      <w:pPr>
        <w:pStyle w:val="CorpoA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5188" w:type="dxa"/>
        <w:tblInd w:w="3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27"/>
        <w:gridCol w:w="1558"/>
        <w:gridCol w:w="3882"/>
        <w:gridCol w:w="3118"/>
        <w:gridCol w:w="5103"/>
      </w:tblGrid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392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44" w:lineRule="auto"/>
              <w:ind w:left="312"/>
              <w:jc w:val="center"/>
            </w:pPr>
            <w:r>
              <w:rPr>
                <w:rFonts w:ascii="Times New Roman" w:hAnsi="Times New Roman"/>
                <w:b/>
                <w:bCs/>
              </w:rPr>
              <w:t>OBIETTIVO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293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44" w:lineRule="auto"/>
              <w:ind w:left="213"/>
              <w:jc w:val="center"/>
            </w:pPr>
            <w:r>
              <w:rPr>
                <w:rFonts w:ascii="Times New Roman" w:hAnsi="Times New Roman"/>
                <w:b/>
                <w:bCs/>
              </w:rPr>
              <w:t>DESCRITTORE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232" w:type="dxa"/>
              <w:bottom w:w="80" w:type="dxa"/>
              <w:right w:w="225" w:type="dxa"/>
            </w:tcMar>
          </w:tcPr>
          <w:p w:rsidR="00CB3E1A" w:rsidRDefault="00387758">
            <w:pPr>
              <w:pStyle w:val="CorpoA"/>
              <w:widowControl w:val="0"/>
              <w:spacing w:after="0" w:line="244" w:lineRule="auto"/>
              <w:ind w:left="152" w:right="14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INDICATORE DI LIVELLO</w:t>
            </w: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49" w:right="145"/>
              <w:jc w:val="center"/>
            </w:pPr>
            <w:r>
              <w:rPr>
                <w:rFonts w:ascii="Times New Roman" w:hAnsi="Times New Roman"/>
                <w:b/>
                <w:bCs/>
              </w:rPr>
              <w:t>in /10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213" w:type="dxa"/>
              <w:bottom w:w="80" w:type="dxa"/>
              <w:right w:w="211" w:type="dxa"/>
            </w:tcMar>
          </w:tcPr>
          <w:p w:rsidR="00CB3E1A" w:rsidRDefault="00387758">
            <w:pPr>
              <w:pStyle w:val="CorpoA"/>
              <w:widowControl w:val="0"/>
              <w:spacing w:after="0" w:line="244" w:lineRule="auto"/>
              <w:ind w:left="133" w:right="13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INDICATORE DI LIVELLO</w:t>
            </w: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33" w:right="128"/>
              <w:jc w:val="center"/>
            </w:pPr>
            <w:r>
              <w:rPr>
                <w:rFonts w:ascii="Times New Roman" w:hAnsi="Times New Roman"/>
                <w:b/>
                <w:bCs/>
              </w:rPr>
              <w:t>in /15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213" w:type="dxa"/>
              <w:bottom w:w="80" w:type="dxa"/>
              <w:right w:w="206" w:type="dxa"/>
            </w:tcMar>
          </w:tcPr>
          <w:p w:rsidR="00CB3E1A" w:rsidRDefault="00387758">
            <w:pPr>
              <w:pStyle w:val="CorpoA"/>
              <w:widowControl w:val="0"/>
              <w:spacing w:after="0" w:line="244" w:lineRule="auto"/>
              <w:ind w:left="133" w:right="12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INDICATORE DI LIVELLO</w:t>
            </w: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33" w:right="123"/>
              <w:jc w:val="center"/>
            </w:pPr>
            <w:r>
              <w:rPr>
                <w:rFonts w:ascii="Times New Roman" w:hAnsi="Times New Roman"/>
                <w:b/>
                <w:bCs/>
              </w:rPr>
              <w:t>in /20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/>
        </w:trPr>
        <w:tc>
          <w:tcPr>
            <w:tcW w:w="1527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/>
        </w:tc>
        <w:tc>
          <w:tcPr>
            <w:tcW w:w="1558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/>
        </w:tc>
        <w:tc>
          <w:tcPr>
            <w:tcW w:w="3882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42" w:type="dxa"/>
            </w:tcMar>
          </w:tcPr>
          <w:p w:rsidR="00CB3E1A" w:rsidRDefault="00387758">
            <w:pPr>
              <w:pStyle w:val="CorpoA"/>
              <w:widowControl w:val="0"/>
              <w:tabs>
                <w:tab w:val="left" w:pos="419"/>
              </w:tabs>
              <w:spacing w:after="0" w:line="240" w:lineRule="auto"/>
              <w:ind w:left="107" w:right="262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ab/>
              <w:t>in modo gravemente scorretto</w:t>
            </w:r>
          </w:p>
        </w:tc>
        <w:tc>
          <w:tcPr>
            <w:tcW w:w="3118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10" w:type="dxa"/>
            </w:tcMar>
          </w:tcPr>
          <w:p w:rsidR="00CB3E1A" w:rsidRDefault="00387758">
            <w:pPr>
              <w:pStyle w:val="CorpoA"/>
              <w:widowControl w:val="0"/>
              <w:tabs>
                <w:tab w:val="left" w:pos="417"/>
              </w:tabs>
              <w:spacing w:after="0" w:line="240" w:lineRule="auto"/>
              <w:ind w:left="105" w:right="230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ab/>
              <w:t xml:space="preserve">in modo gravemente </w:t>
            </w:r>
            <w:r>
              <w:rPr>
                <w:rFonts w:ascii="Times New Roman" w:hAnsi="Times New Roman"/>
              </w:rPr>
              <w:t>scorretto</w:t>
            </w:r>
          </w:p>
        </w:tc>
        <w:tc>
          <w:tcPr>
            <w:tcW w:w="5103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40" w:lineRule="auto"/>
              <w:ind w:left="108"/>
              <w:jc w:val="center"/>
            </w:pPr>
            <w:r>
              <w:rPr>
                <w:rFonts w:ascii="Times New Roman" w:hAnsi="Times New Roman"/>
              </w:rPr>
              <w:t>2 in modo gravemente scorretto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/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/>
        </w:tc>
        <w:tc>
          <w:tcPr>
            <w:tcW w:w="38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2" w:after="0" w:line="240" w:lineRule="auto"/>
              <w:ind w:left="107"/>
              <w:jc w:val="center"/>
            </w:pPr>
            <w:r>
              <w:rPr>
                <w:rFonts w:ascii="Times New Roman" w:hAnsi="Times New Roman"/>
              </w:rPr>
              <w:t>1.5 in modo scorretto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tabs>
                <w:tab w:val="left" w:pos="417"/>
              </w:tabs>
              <w:spacing w:before="62" w:after="0" w:line="240" w:lineRule="auto"/>
              <w:ind w:left="105"/>
              <w:jc w:val="center"/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ab/>
              <w:t>in modo scorretto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2" w:after="0" w:line="240" w:lineRule="auto"/>
              <w:ind w:left="108"/>
              <w:jc w:val="center"/>
            </w:pPr>
            <w:r>
              <w:rPr>
                <w:rFonts w:ascii="Times New Roman" w:hAnsi="Times New Roman"/>
              </w:rPr>
              <w:t>3 in modo scorretto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0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9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19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</w:t>
            </w:r>
          </w:p>
          <w:p w:rsidR="00CB3E1A" w:rsidRDefault="00CB3E1A">
            <w:pPr>
              <w:pStyle w:val="CorpoA"/>
              <w:widowControl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297" w:right="289"/>
              <w:jc w:val="center"/>
            </w:pPr>
            <w:r>
              <w:rPr>
                <w:rFonts w:ascii="Times New Roman" w:hAnsi="Times New Roman"/>
                <w:b/>
                <w:bCs/>
              </w:rPr>
              <w:t>Conoscenze linguistiche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222" w:type="dxa"/>
            </w:tcMar>
          </w:tcPr>
          <w:p w:rsidR="00CB3E1A" w:rsidRDefault="00387758">
            <w:pPr>
              <w:pStyle w:val="CorpoA"/>
              <w:widowControl w:val="0"/>
              <w:spacing w:before="19" w:after="0" w:line="240" w:lineRule="auto"/>
              <w:ind w:left="107" w:righ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candidato si esprime applicando le proprie conoscenze ortografiche, morfosintattiche lessicali</w:t>
            </w:r>
          </w:p>
          <w:p w:rsidR="00CB3E1A" w:rsidRDefault="00387758">
            <w:pPr>
              <w:pStyle w:val="CorpoA"/>
              <w:widowControl w:val="0"/>
              <w:spacing w:before="19" w:after="0" w:line="240" w:lineRule="auto"/>
              <w:ind w:left="107" w:right="142"/>
              <w:jc w:val="center"/>
            </w:pPr>
            <w:r>
              <w:rPr>
                <w:rFonts w:ascii="Times New Roman" w:hAnsi="Times New Roman"/>
                <w:b/>
                <w:bCs/>
                <w:u w:val="single"/>
              </w:rPr>
              <w:t xml:space="preserve">NON VALUTABILE PER GLI </w:t>
            </w:r>
            <w:r>
              <w:rPr>
                <w:rFonts w:ascii="Times New Roman" w:hAnsi="Times New Roman"/>
                <w:b/>
                <w:bCs/>
                <w:u w:val="single"/>
              </w:rPr>
              <w:t>ALUNNI CON D.S.A.</w:t>
            </w:r>
          </w:p>
        </w:tc>
        <w:tc>
          <w:tcPr>
            <w:tcW w:w="38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64" w:type="dxa"/>
            </w:tcMar>
          </w:tcPr>
          <w:p w:rsidR="00CB3E1A" w:rsidRDefault="00387758">
            <w:pPr>
              <w:pStyle w:val="CorpoA"/>
              <w:widowControl w:val="0"/>
              <w:spacing w:before="107" w:after="0" w:line="240" w:lineRule="auto"/>
              <w:ind w:left="107" w:right="28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 in modo impreciso ma comprensibile*</w:t>
            </w:r>
          </w:p>
          <w:p w:rsidR="00CB3E1A" w:rsidRDefault="00387758">
            <w:pPr>
              <w:pStyle w:val="CorpoA"/>
              <w:widowControl w:val="0"/>
              <w:spacing w:before="161" w:after="0" w:line="240" w:lineRule="auto"/>
              <w:ind w:left="107" w:right="1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2.5in modo chiaro ma con qualche imprecisione</w:t>
            </w:r>
          </w:p>
          <w:p w:rsidR="00CB3E1A" w:rsidRDefault="00387758">
            <w:pPr>
              <w:pStyle w:val="CorpoA"/>
              <w:widowControl w:val="0"/>
              <w:spacing w:before="160" w:after="0" w:line="240" w:lineRule="auto"/>
              <w:ind w:left="107" w:right="262"/>
              <w:jc w:val="center"/>
            </w:pPr>
            <w:r>
              <w:rPr>
                <w:rFonts w:ascii="Times New Roman" w:hAnsi="Times New Roman"/>
              </w:rPr>
              <w:t>3 in modo chiaro e corretto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33" w:type="dxa"/>
            </w:tcMar>
          </w:tcPr>
          <w:p w:rsidR="00CB3E1A" w:rsidRDefault="00387758">
            <w:pPr>
              <w:pStyle w:val="CorpoA"/>
              <w:widowControl w:val="0"/>
              <w:spacing w:before="107" w:after="0" w:line="240" w:lineRule="auto"/>
              <w:ind w:left="105" w:right="25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 in modo impreciso ma comprensibile</w:t>
            </w:r>
          </w:p>
          <w:p w:rsidR="00CB3E1A" w:rsidRDefault="00387758">
            <w:pPr>
              <w:pStyle w:val="CorpoA"/>
              <w:widowControl w:val="0"/>
              <w:spacing w:before="161" w:after="0" w:line="240" w:lineRule="auto"/>
              <w:ind w:left="105" w:right="18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3.5 in modo chiaro ma con qualche imprecisione</w:t>
            </w:r>
          </w:p>
          <w:p w:rsidR="00CB3E1A" w:rsidRDefault="00387758">
            <w:pPr>
              <w:pStyle w:val="CorpoA"/>
              <w:widowControl w:val="0"/>
              <w:tabs>
                <w:tab w:val="left" w:pos="417"/>
              </w:tabs>
              <w:spacing w:before="160" w:after="0" w:line="240" w:lineRule="auto"/>
              <w:ind w:left="105" w:right="541"/>
              <w:jc w:val="center"/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ab/>
              <w:t>in modo chiaro e corretto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:rsidR="00CB3E1A" w:rsidRDefault="00387758">
            <w:pPr>
              <w:pStyle w:val="CorpoA"/>
              <w:widowControl w:val="0"/>
              <w:numPr>
                <w:ilvl w:val="0"/>
                <w:numId w:val="11"/>
              </w:numPr>
              <w:spacing w:before="107" w:after="0" w:line="240" w:lineRule="auto"/>
              <w:ind w:right="25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in modo </w:t>
            </w:r>
            <w:r>
              <w:rPr>
                <w:rFonts w:ascii="Times New Roman" w:hAnsi="Times New Roman"/>
                <w:b/>
                <w:bCs/>
              </w:rPr>
              <w:t>impreciso ma comprensibile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10"/>
              </w:numPr>
              <w:spacing w:before="161" w:after="0" w:line="240" w:lineRule="auto"/>
              <w:ind w:right="2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chiaro ma con qualche imprecisione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12"/>
              </w:numPr>
              <w:spacing w:before="160" w:after="0" w:line="240" w:lineRule="auto"/>
              <w:ind w:right="6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chiaro e corretto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/>
        </w:trPr>
        <w:tc>
          <w:tcPr>
            <w:tcW w:w="1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/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/>
        </w:tc>
        <w:tc>
          <w:tcPr>
            <w:tcW w:w="38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412" w:type="dxa"/>
            </w:tcMar>
          </w:tcPr>
          <w:p w:rsidR="00CB3E1A" w:rsidRDefault="00387758">
            <w:pPr>
              <w:pStyle w:val="CorpoA"/>
              <w:widowControl w:val="0"/>
              <w:tabs>
                <w:tab w:val="left" w:pos="563"/>
              </w:tabs>
              <w:spacing w:before="15" w:after="0" w:line="240" w:lineRule="auto"/>
              <w:ind w:left="107" w:right="332"/>
              <w:jc w:val="center"/>
            </w:pPr>
            <w:r>
              <w:rPr>
                <w:rFonts w:ascii="Times New Roman" w:hAnsi="Times New Roman"/>
              </w:rPr>
              <w:t>3.5</w:t>
            </w:r>
            <w:r>
              <w:rPr>
                <w:rFonts w:ascii="Times New Roman" w:hAnsi="Times New Roman"/>
              </w:rPr>
              <w:tab/>
              <w:t>in modo chiaro, corretto scorrevole, con ricchezza lessicale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81" w:type="dxa"/>
            </w:tcMar>
          </w:tcPr>
          <w:p w:rsidR="00CB3E1A" w:rsidRDefault="00387758">
            <w:pPr>
              <w:pStyle w:val="CorpoA"/>
              <w:widowControl w:val="0"/>
              <w:tabs>
                <w:tab w:val="left" w:pos="417"/>
              </w:tabs>
              <w:spacing w:before="15" w:after="0" w:line="240" w:lineRule="auto"/>
              <w:ind w:left="105" w:right="301"/>
              <w:jc w:val="center"/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ab/>
              <w:t>in modo chiaro, corretto scorrevole, con ricchezza lessicale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6" w:type="dxa"/>
            </w:tcMar>
          </w:tcPr>
          <w:p w:rsidR="00CB3E1A" w:rsidRDefault="00387758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7 in modo chiaro, corretto </w:t>
            </w:r>
            <w:r>
              <w:rPr>
                <w:rFonts w:ascii="Times New Roman" w:hAnsi="Times New Roman"/>
              </w:rPr>
              <w:t>scorrevole, con ricchezza lessicale</w:t>
            </w:r>
          </w:p>
          <w:p w:rsidR="00CB3E1A" w:rsidRDefault="00CB3E1A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</w:pP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/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402" w:type="dxa"/>
            </w:tcMar>
          </w:tcPr>
          <w:p w:rsidR="00CB3E1A" w:rsidRDefault="00387758">
            <w:pPr>
              <w:pStyle w:val="CorpoA"/>
              <w:widowControl w:val="0"/>
              <w:spacing w:before="1" w:after="0" w:line="240" w:lineRule="auto"/>
              <w:ind w:left="107" w:right="322"/>
              <w:jc w:val="center"/>
            </w:pPr>
            <w:r>
              <w:rPr>
                <w:rFonts w:ascii="Times New Roman" w:hAnsi="Times New Roman"/>
              </w:rPr>
              <w:t>0.5 in modo scorretto e lacunoso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412" w:type="dxa"/>
            </w:tcMar>
          </w:tcPr>
          <w:p w:rsidR="00CB3E1A" w:rsidRDefault="00387758">
            <w:pPr>
              <w:pStyle w:val="CorpoA"/>
              <w:widowControl w:val="0"/>
              <w:spacing w:before="1" w:after="0" w:line="240" w:lineRule="auto"/>
              <w:ind w:left="105" w:right="332"/>
              <w:jc w:val="center"/>
            </w:pPr>
            <w:r>
              <w:rPr>
                <w:rFonts w:ascii="Times New Roman" w:hAnsi="Times New Roman"/>
              </w:rPr>
              <w:t>1 in modo scorretto e lacunoso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507" w:type="dxa"/>
            </w:tcMar>
          </w:tcPr>
          <w:p w:rsidR="00CB3E1A" w:rsidRDefault="00387758">
            <w:pPr>
              <w:pStyle w:val="CorpoA"/>
              <w:widowControl w:val="0"/>
              <w:spacing w:before="1" w:after="0" w:line="240" w:lineRule="auto"/>
              <w:ind w:left="108" w:right="427"/>
              <w:jc w:val="center"/>
            </w:pPr>
            <w:r>
              <w:rPr>
                <w:rFonts w:ascii="Times New Roman" w:hAnsi="Times New Roman"/>
              </w:rPr>
              <w:t>1 in modo scorretto e lacunoso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/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/>
        </w:tc>
        <w:tc>
          <w:tcPr>
            <w:tcW w:w="38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42" w:type="dxa"/>
            </w:tcMar>
          </w:tcPr>
          <w:p w:rsidR="00CB3E1A" w:rsidRDefault="00387758">
            <w:pPr>
              <w:pStyle w:val="CorpoA"/>
              <w:widowControl w:val="0"/>
              <w:spacing w:before="62" w:after="0" w:line="240" w:lineRule="auto"/>
              <w:ind w:left="107" w:right="262"/>
              <w:jc w:val="center"/>
            </w:pPr>
            <w:r>
              <w:rPr>
                <w:rFonts w:ascii="Times New Roman" w:hAnsi="Times New Roman"/>
              </w:rPr>
              <w:t>1 in modo lacunoso e non organico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412" w:type="dxa"/>
            </w:tcMar>
          </w:tcPr>
          <w:p w:rsidR="00CB3E1A" w:rsidRDefault="00387758">
            <w:pPr>
              <w:pStyle w:val="CorpoA"/>
              <w:widowControl w:val="0"/>
              <w:tabs>
                <w:tab w:val="left" w:pos="417"/>
              </w:tabs>
              <w:spacing w:before="133" w:after="0" w:line="240" w:lineRule="auto"/>
              <w:ind w:left="105" w:right="332"/>
              <w:jc w:val="center"/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ab/>
              <w:t>in modo lacunoso e non organico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6" w:type="dxa"/>
            </w:tcMar>
          </w:tcPr>
          <w:p w:rsidR="00CB3E1A" w:rsidRDefault="00387758">
            <w:pPr>
              <w:pStyle w:val="CorpoA"/>
              <w:widowControl w:val="0"/>
              <w:spacing w:before="62" w:after="0" w:line="240" w:lineRule="auto"/>
              <w:ind w:left="108" w:right="286"/>
              <w:jc w:val="center"/>
            </w:pPr>
            <w:r>
              <w:rPr>
                <w:rFonts w:ascii="Times New Roman" w:hAnsi="Times New Roman"/>
              </w:rPr>
              <w:t>2 in modo lacunoso e non organico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8"/>
        </w:trPr>
        <w:tc>
          <w:tcPr>
            <w:tcW w:w="1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15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B</w:t>
            </w:r>
          </w:p>
          <w:p w:rsidR="00CB3E1A" w:rsidRDefault="00CB3E1A">
            <w:pPr>
              <w:pStyle w:val="CorpoA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CB3E1A">
            <w:pPr>
              <w:pStyle w:val="CorpoA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7" w:right="138"/>
              <w:jc w:val="center"/>
            </w:pPr>
            <w:r>
              <w:rPr>
                <w:rFonts w:ascii="Times New Roman" w:hAnsi="Times New Roman"/>
                <w:b/>
                <w:bCs/>
              </w:rPr>
              <w:t>Comprensione del testo / Conoscenza dei contenuti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7" w:right="344"/>
              <w:jc w:val="center"/>
            </w:pPr>
            <w:r>
              <w:rPr>
                <w:rFonts w:ascii="Times New Roman" w:hAnsi="Times New Roman"/>
              </w:rPr>
              <w:t>Il candidato riconosce le informazioni / espone le proprie conoscenze</w:t>
            </w:r>
          </w:p>
        </w:tc>
        <w:tc>
          <w:tcPr>
            <w:tcW w:w="38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1.5 in modo superficiale e generico</w:t>
            </w:r>
          </w:p>
          <w:p w:rsidR="00CB3E1A" w:rsidRDefault="00387758">
            <w:pPr>
              <w:pStyle w:val="CorpoA"/>
              <w:widowControl w:val="0"/>
              <w:spacing w:before="160" w:after="0" w:line="240" w:lineRule="auto"/>
              <w:ind w:left="107" w:right="11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 in modo essenziale e nel complesso abbastanza pertinente</w:t>
            </w:r>
          </w:p>
          <w:p w:rsidR="00CB3E1A" w:rsidRDefault="00387758">
            <w:pPr>
              <w:pStyle w:val="CorpoA"/>
              <w:widowControl w:val="0"/>
              <w:spacing w:before="162" w:after="0" w:line="240" w:lineRule="auto"/>
              <w:ind w:left="107" w:right="4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2.5 in modo corretto e appropriato</w:t>
            </w:r>
          </w:p>
          <w:p w:rsidR="00CB3E1A" w:rsidRDefault="00387758">
            <w:pPr>
              <w:pStyle w:val="CorpoA"/>
              <w:widowControl w:val="0"/>
              <w:tabs>
                <w:tab w:val="left" w:pos="419"/>
              </w:tabs>
              <w:spacing w:before="160" w:after="0" w:line="240" w:lineRule="auto"/>
              <w:ind w:left="107" w:right="2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ab/>
              <w:t xml:space="preserve">in </w:t>
            </w:r>
            <w:r>
              <w:rPr>
                <w:rFonts w:ascii="Times New Roman" w:hAnsi="Times New Roman"/>
              </w:rPr>
              <w:t>modo pertinente e articolato</w:t>
            </w:r>
          </w:p>
          <w:p w:rsidR="00CB3E1A" w:rsidRDefault="00387758">
            <w:pPr>
              <w:pStyle w:val="CorpoA"/>
              <w:widowControl w:val="0"/>
              <w:spacing w:before="144" w:after="0" w:line="230" w:lineRule="auto"/>
              <w:ind w:left="107" w:right="332"/>
              <w:jc w:val="center"/>
            </w:pPr>
            <w:r>
              <w:rPr>
                <w:rFonts w:ascii="Times New Roman" w:hAnsi="Times New Roman"/>
              </w:rPr>
              <w:t>3.5 in modo ricco e approfondito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numPr>
                <w:ilvl w:val="0"/>
                <w:numId w:val="14"/>
              </w:numPr>
              <w:spacing w:after="0" w:line="240" w:lineRule="auto"/>
              <w:ind w:right="135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superficiale e generico</w:t>
            </w:r>
          </w:p>
          <w:p w:rsidR="00CB3E1A" w:rsidRDefault="00CB3E1A">
            <w:pPr>
              <w:pStyle w:val="CorpoA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CB3E1A">
            <w:pPr>
              <w:pStyle w:val="CorpoA"/>
              <w:widowControl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5" w:right="2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3,5 in modo essenziale e nel complesso abbastanza pertinente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15"/>
              </w:numPr>
              <w:spacing w:before="159" w:after="0" w:line="240" w:lineRule="auto"/>
              <w:ind w:right="291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pertinente e articolato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16"/>
              </w:numPr>
              <w:spacing w:before="160" w:after="0" w:line="240" w:lineRule="auto"/>
              <w:ind w:right="783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ricco e approfondito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51" w:type="dxa"/>
            </w:tcMar>
          </w:tcPr>
          <w:p w:rsidR="00CB3E1A" w:rsidRDefault="00387758">
            <w:pPr>
              <w:pStyle w:val="CorpoA"/>
              <w:widowControl w:val="0"/>
              <w:numPr>
                <w:ilvl w:val="0"/>
                <w:numId w:val="18"/>
              </w:numPr>
              <w:spacing w:before="69" w:after="0" w:line="240" w:lineRule="auto"/>
              <w:ind w:right="1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superficiale e generico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19"/>
              </w:numPr>
              <w:spacing w:before="160" w:after="0" w:line="240" w:lineRule="auto"/>
              <w:ind w:right="36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in </w:t>
            </w:r>
            <w:r>
              <w:rPr>
                <w:rFonts w:ascii="Times New Roman" w:hAnsi="Times New Roman"/>
                <w:b/>
                <w:bCs/>
              </w:rPr>
              <w:t>modo essenziale e nel complesso abbastanza pertinente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21"/>
              </w:numPr>
              <w:spacing w:before="162" w:after="0" w:line="240" w:lineRule="auto"/>
              <w:ind w:right="284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pertinente e articolato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22"/>
              </w:numPr>
              <w:spacing w:before="160" w:after="0" w:line="240" w:lineRule="auto"/>
              <w:ind w:right="775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ricco e approfondito</w:t>
            </w:r>
          </w:p>
          <w:p w:rsidR="00CB3E1A" w:rsidRDefault="00CB3E1A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</w:pP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/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31" w:lineRule="auto"/>
              <w:ind w:left="107"/>
              <w:jc w:val="center"/>
            </w:pPr>
            <w:r>
              <w:rPr>
                <w:rFonts w:ascii="Times New Roman" w:hAnsi="Times New Roman"/>
              </w:rPr>
              <w:t>0.5 in modo incoerente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31" w:lineRule="auto"/>
              <w:ind w:left="105"/>
              <w:jc w:val="center"/>
            </w:pPr>
            <w:r>
              <w:rPr>
                <w:rFonts w:ascii="Times New Roman" w:hAnsi="Times New Roman"/>
              </w:rPr>
              <w:t>1 in modo incoerente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31" w:lineRule="auto"/>
              <w:ind w:left="108"/>
              <w:jc w:val="center"/>
            </w:pPr>
            <w:r>
              <w:rPr>
                <w:rFonts w:ascii="Times New Roman" w:hAnsi="Times New Roman"/>
              </w:rPr>
              <w:t>1 in modo incoerente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/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/>
        </w:tc>
        <w:tc>
          <w:tcPr>
            <w:tcW w:w="38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9" w:type="dxa"/>
            </w:tcMar>
          </w:tcPr>
          <w:p w:rsidR="00CB3E1A" w:rsidRDefault="00387758">
            <w:pPr>
              <w:pStyle w:val="CorpoA"/>
              <w:widowControl w:val="0"/>
              <w:tabs>
                <w:tab w:val="left" w:pos="419"/>
              </w:tabs>
              <w:spacing w:before="63" w:after="0" w:line="240" w:lineRule="auto"/>
              <w:ind w:left="107" w:right="229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ab/>
              <w:t xml:space="preserve">in modo superficiale/ limitandosi a trascrivere parti </w:t>
            </w:r>
            <w:r>
              <w:rPr>
                <w:rFonts w:ascii="Times New Roman" w:hAnsi="Times New Roman"/>
              </w:rPr>
              <w:t>del testo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10" w:type="dxa"/>
            </w:tcMar>
          </w:tcPr>
          <w:p w:rsidR="00CB3E1A" w:rsidRDefault="00387758">
            <w:pPr>
              <w:pStyle w:val="CorpoA"/>
              <w:widowControl w:val="0"/>
              <w:spacing w:before="135" w:after="0" w:line="240" w:lineRule="auto"/>
              <w:ind w:left="105" w:right="23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 in modo superficiale/ limitandosi a trascrivere</w:t>
            </w:r>
          </w:p>
          <w:p w:rsidR="00CB3E1A" w:rsidRDefault="00387758">
            <w:pPr>
              <w:pStyle w:val="CorpoA"/>
              <w:widowControl w:val="0"/>
              <w:spacing w:after="0" w:line="228" w:lineRule="auto"/>
              <w:ind w:left="105"/>
              <w:jc w:val="center"/>
            </w:pPr>
            <w:r>
              <w:rPr>
                <w:rFonts w:ascii="Times New Roman" w:hAnsi="Times New Roman"/>
              </w:rPr>
              <w:t>parti del testo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5" w:type="dxa"/>
            </w:tcMar>
          </w:tcPr>
          <w:p w:rsidR="00CB3E1A" w:rsidRDefault="00387758">
            <w:pPr>
              <w:pStyle w:val="CorpoA"/>
              <w:widowControl w:val="0"/>
              <w:spacing w:before="63" w:after="0" w:line="240" w:lineRule="auto"/>
              <w:ind w:left="108" w:right="235"/>
              <w:jc w:val="center"/>
            </w:pPr>
            <w:r>
              <w:rPr>
                <w:rFonts w:ascii="Times New Roman" w:hAnsi="Times New Roman"/>
              </w:rPr>
              <w:t>2 in modo superficiale/ limitandosi a trascrivere parti del testo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8"/>
        </w:trPr>
        <w:tc>
          <w:tcPr>
            <w:tcW w:w="1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top w:w="80" w:type="dxa"/>
              <w:left w:w="89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after="0" w:line="214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</w:t>
            </w:r>
          </w:p>
          <w:p w:rsidR="00CB3E1A" w:rsidRDefault="00CB3E1A">
            <w:pPr>
              <w:pStyle w:val="CorpoA"/>
              <w:widowControl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7" w:right="193"/>
              <w:jc w:val="center"/>
            </w:pPr>
            <w:r>
              <w:rPr>
                <w:rFonts w:ascii="Times New Roman" w:hAnsi="Times New Roman"/>
                <w:b/>
                <w:bCs/>
              </w:rPr>
              <w:t>Capacit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argomentativa, espositiva e di rielaborazione critica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CB3E1A">
            <w:pPr>
              <w:pStyle w:val="CorpoA"/>
              <w:widowControl w:val="0"/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7" w:right="374"/>
              <w:jc w:val="center"/>
            </w:pPr>
            <w:r>
              <w:rPr>
                <w:rFonts w:ascii="Times New Roman" w:hAnsi="Times New Roman"/>
              </w:rPr>
              <w:t xml:space="preserve">Il candidato organizzale proprie idee / </w:t>
            </w:r>
            <w:r>
              <w:rPr>
                <w:rFonts w:ascii="Times New Roman" w:hAnsi="Times New Roman"/>
              </w:rPr>
              <w:t>formula le risposte</w:t>
            </w:r>
          </w:p>
        </w:tc>
        <w:tc>
          <w:tcPr>
            <w:tcW w:w="38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249" w:type="dxa"/>
            </w:tcMar>
          </w:tcPr>
          <w:p w:rsidR="00CB3E1A" w:rsidRDefault="00387758">
            <w:pPr>
              <w:pStyle w:val="CorpoA"/>
              <w:widowControl w:val="0"/>
              <w:tabs>
                <w:tab w:val="left" w:pos="563"/>
              </w:tabs>
              <w:spacing w:before="70" w:after="0" w:line="240" w:lineRule="auto"/>
              <w:ind w:left="107" w:right="16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1.5</w:t>
            </w:r>
            <w:r>
              <w:rPr>
                <w:rFonts w:ascii="Times New Roman" w:hAnsi="Times New Roman"/>
              </w:rPr>
              <w:tab/>
              <w:t>in modo abbastanza esauriente, ma poco organico / argomentato</w:t>
            </w:r>
          </w:p>
          <w:p w:rsidR="00CB3E1A" w:rsidRDefault="00CB3E1A">
            <w:pPr>
              <w:pStyle w:val="CorpoA"/>
              <w:widowControl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7" w:right="35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 in modo semplice ma coerente</w:t>
            </w:r>
          </w:p>
          <w:p w:rsidR="00CB3E1A" w:rsidRDefault="00387758">
            <w:pPr>
              <w:pStyle w:val="CorpoA"/>
              <w:widowControl w:val="0"/>
              <w:spacing w:before="160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2.5 in modo chiaro e ben articolato</w:t>
            </w:r>
          </w:p>
          <w:p w:rsidR="00CB3E1A" w:rsidRDefault="00387758">
            <w:pPr>
              <w:pStyle w:val="CorpoA"/>
              <w:widowControl w:val="0"/>
              <w:tabs>
                <w:tab w:val="left" w:pos="419"/>
              </w:tabs>
              <w:spacing w:before="160" w:after="0" w:line="240" w:lineRule="auto"/>
              <w:ind w:left="107" w:right="191"/>
              <w:jc w:val="center"/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ab/>
              <w:t>in modo ben strutturato e con apprezzabili apporti critici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numPr>
                <w:ilvl w:val="0"/>
                <w:numId w:val="24"/>
              </w:numPr>
              <w:spacing w:before="1" w:after="0" w:line="240" w:lineRule="auto"/>
              <w:ind w:right="314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in modo abbastanza esauriente, ma poco </w:t>
            </w:r>
            <w:r>
              <w:rPr>
                <w:rFonts w:ascii="Times New Roman" w:hAnsi="Times New Roman"/>
              </w:rPr>
              <w:t>organico / argomentato</w:t>
            </w:r>
          </w:p>
          <w:p w:rsidR="00CB3E1A" w:rsidRDefault="00CB3E1A">
            <w:pPr>
              <w:pStyle w:val="CorpoA"/>
              <w:widowControl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spacing w:after="0" w:line="240" w:lineRule="auto"/>
              <w:ind w:left="105" w:right="18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3,5 in modo semplice ma coerente</w:t>
            </w:r>
          </w:p>
          <w:p w:rsidR="00CB3E1A" w:rsidRDefault="00CB3E1A">
            <w:pPr>
              <w:pStyle w:val="CorpoA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numPr>
                <w:ilvl w:val="0"/>
                <w:numId w:val="25"/>
              </w:numPr>
              <w:spacing w:before="1" w:after="0" w:line="240" w:lineRule="auto"/>
              <w:ind w:right="204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chiaro e ben articolato</w:t>
            </w:r>
          </w:p>
          <w:p w:rsidR="00CB3E1A" w:rsidRDefault="00CB3E1A">
            <w:pPr>
              <w:pStyle w:val="CorpoA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numPr>
                <w:ilvl w:val="0"/>
                <w:numId w:val="25"/>
              </w:numPr>
              <w:spacing w:after="0" w:line="240" w:lineRule="auto"/>
              <w:ind w:right="161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ben strutturato e con apprezzabili apporti critici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54" w:type="dxa"/>
            </w:tcMar>
          </w:tcPr>
          <w:p w:rsidR="00CB3E1A" w:rsidRDefault="00387758">
            <w:pPr>
              <w:pStyle w:val="CorpoA"/>
              <w:widowControl w:val="0"/>
              <w:numPr>
                <w:ilvl w:val="0"/>
                <w:numId w:val="27"/>
              </w:numPr>
              <w:spacing w:before="70" w:after="0" w:line="240" w:lineRule="auto"/>
              <w:ind w:right="2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abbastanza esauriente, ma poco organico / argomentato</w:t>
            </w:r>
          </w:p>
          <w:p w:rsidR="00CB3E1A" w:rsidRDefault="00CB3E1A">
            <w:pPr>
              <w:pStyle w:val="CorpoA"/>
              <w:widowControl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numPr>
                <w:ilvl w:val="0"/>
                <w:numId w:val="28"/>
              </w:numPr>
              <w:spacing w:after="0" w:line="240" w:lineRule="auto"/>
              <w:ind w:right="32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 modo semplice ma coerente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29"/>
              </w:numPr>
              <w:spacing w:before="160" w:after="0" w:line="240" w:lineRule="auto"/>
              <w:ind w:right="2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chiaro</w:t>
            </w:r>
            <w:r>
              <w:rPr>
                <w:rFonts w:ascii="Times New Roman" w:hAnsi="Times New Roman"/>
              </w:rPr>
              <w:t xml:space="preserve"> e ben articolato</w:t>
            </w:r>
          </w:p>
          <w:p w:rsidR="00CB3E1A" w:rsidRDefault="00387758">
            <w:pPr>
              <w:pStyle w:val="CorpoA"/>
              <w:widowControl w:val="0"/>
              <w:numPr>
                <w:ilvl w:val="0"/>
                <w:numId w:val="29"/>
              </w:numPr>
              <w:spacing w:before="160" w:after="0" w:line="240" w:lineRule="auto"/>
              <w:ind w:right="1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ben strutturato e con apprezzabili apporti critici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1" w:after="0" w:line="200" w:lineRule="auto"/>
              <w:ind w:left="107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Prova non svolta o non pertinente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1" w:after="0" w:line="200" w:lineRule="auto"/>
              <w:ind w:left="4"/>
              <w:jc w:val="center"/>
            </w:pPr>
            <w:r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1" w:after="0" w:line="200" w:lineRule="auto"/>
              <w:ind w:left="5"/>
              <w:jc w:val="center"/>
            </w:pPr>
            <w:r>
              <w:rPr>
                <w:rFonts w:ascii="Times New Roman" w:hAnsi="Times New Roman"/>
                <w:i/>
                <w:iCs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1" w:after="0" w:line="200" w:lineRule="auto"/>
              <w:ind w:left="10"/>
              <w:jc w:val="center"/>
            </w:pPr>
            <w:r>
              <w:rPr>
                <w:rFonts w:ascii="Times New Roman" w:hAnsi="Times New Roman"/>
                <w:i/>
                <w:iCs/>
              </w:rPr>
              <w:t>4</w:t>
            </w:r>
          </w:p>
        </w:tc>
      </w:tr>
    </w:tbl>
    <w:p w:rsidR="00CB3E1A" w:rsidRDefault="00CB3E1A">
      <w:pPr>
        <w:pStyle w:val="CorpoA"/>
        <w:widowControl w:val="0"/>
        <w:spacing w:line="240" w:lineRule="auto"/>
        <w:ind w:left="224" w:hanging="224"/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widowControl w:val="0"/>
        <w:spacing w:line="240" w:lineRule="auto"/>
        <w:ind w:left="116" w:hanging="116"/>
        <w:rPr>
          <w:rFonts w:ascii="Times New Roman" w:eastAsia="Times New Roman" w:hAnsi="Times New Roman" w:cs="Times New Roman"/>
        </w:rPr>
      </w:pPr>
    </w:p>
    <w:p w:rsidR="00CB3E1A" w:rsidRDefault="00387758">
      <w:pPr>
        <w:pStyle w:val="CorpoA"/>
        <w:ind w:left="818" w:right="844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* La somma dei voti in grassetto rappresenta, per ogni colonna, il voto di sufficienza</w:t>
      </w:r>
    </w:p>
    <w:p w:rsidR="00CB3E1A" w:rsidRDefault="00CB3E1A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CB3E1A" w:rsidRDefault="00387758">
      <w:pPr>
        <w:pStyle w:val="CorpoA"/>
        <w:widowControl w:val="0"/>
        <w:spacing w:before="33" w:after="0"/>
        <w:ind w:left="821" w:right="839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de-DE"/>
        </w:rPr>
        <w:t xml:space="preserve">GRIGLIA DI VALUTAZIONE LINGUA STRANIERA </w:t>
      </w:r>
      <w:r>
        <w:rPr>
          <w:rFonts w:ascii="Times New Roman" w:hAnsi="Times New Roman"/>
          <w:b/>
          <w:bCs/>
        </w:rPr>
        <w:t xml:space="preserve">– </w:t>
      </w:r>
      <w:r>
        <w:rPr>
          <w:rFonts w:ascii="Times New Roman" w:hAnsi="Times New Roman"/>
          <w:b/>
          <w:bCs/>
          <w:lang w:val="de-DE"/>
        </w:rPr>
        <w:t>PROVE</w:t>
      </w:r>
      <w:r>
        <w:rPr>
          <w:rFonts w:ascii="Times New Roman" w:hAnsi="Times New Roman"/>
          <w:b/>
          <w:bCs/>
          <w:lang w:val="de-DE"/>
        </w:rPr>
        <w:t xml:space="preserve"> SCRITTE</w:t>
      </w:r>
    </w:p>
    <w:p w:rsidR="00CB3E1A" w:rsidRDefault="00387758">
      <w:pPr>
        <w:pStyle w:val="CorpoA"/>
        <w:widowControl w:val="0"/>
        <w:spacing w:before="43" w:after="0"/>
        <w:ind w:left="821" w:right="83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(test strutturato e/o semistrutturato con 100 items</w:t>
      </w:r>
      <w:r>
        <w:rPr>
          <w:rFonts w:ascii="Times New Roman" w:hAnsi="Times New Roman"/>
          <w:b/>
          <w:bCs/>
        </w:rPr>
        <w:t>*</w:t>
      </w:r>
      <w:r>
        <w:rPr>
          <w:rFonts w:ascii="Times New Roman" w:hAnsi="Times New Roman"/>
        </w:rPr>
        <w:t>)</w:t>
      </w:r>
    </w:p>
    <w:p w:rsidR="00CB3E1A" w:rsidRDefault="00CB3E1A">
      <w:pPr>
        <w:pStyle w:val="CorpoA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CB3E1A" w:rsidRDefault="00CB3E1A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tbl>
      <w:tblPr>
        <w:tblStyle w:val="TableNormal"/>
        <w:tblW w:w="90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3538"/>
      </w:tblGrid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258" w:type="dxa"/>
              <w:bottom w:w="80" w:type="dxa"/>
              <w:right w:w="197" w:type="dxa"/>
            </w:tcMar>
          </w:tcPr>
          <w:p w:rsidR="00CB3E1A" w:rsidRDefault="00CB3E1A">
            <w:pPr>
              <w:pStyle w:val="CorpoA"/>
              <w:spacing w:after="280" w:line="183" w:lineRule="auto"/>
              <w:ind w:left="178" w:right="11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spacing w:after="280" w:line="183" w:lineRule="auto"/>
              <w:ind w:left="178" w:right="11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ITEMS</w:t>
            </w:r>
          </w:p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CORRETTI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VOTO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GIUDIZIO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DESCRITTORI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ECCELLENTE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09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Piena padronanza di concetti, funzioni linguistiche e strutture</w:t>
            </w: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grammaticali.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OTTIMO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Acquisizione </w:t>
            </w:r>
            <w:r>
              <w:rPr>
                <w:rFonts w:ascii="Times New Roman" w:hAnsi="Times New Roman"/>
              </w:rPr>
              <w:t>ampia e completa dei contenuti: uso corretto e rigoroso delle funzioni linguistiche e delle strutture grammaticali.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7,5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DISCRETO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3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Soddisfacente possesso di conoscenze,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applicare in modo abbastanza sicuro e sostanzialmente corretto le</w:t>
            </w:r>
            <w:r>
              <w:rPr>
                <w:rFonts w:ascii="Times New Roman" w:hAnsi="Times New Roman"/>
              </w:rPr>
              <w:t xml:space="preserve"> funzioni</w:t>
            </w: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linguistiche e le strutture grammaticali.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6,5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SUFFICIENTE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0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Acquisizione dei contenuti minimi, qualche errore 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</w:t>
            </w: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delle funzioni linguistiche e delle strutture grammaticali non determinanti.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5,5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MEDIOCRE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0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Acquisizione </w:t>
            </w:r>
            <w:r>
              <w:rPr>
                <w:rFonts w:ascii="Times New Roman" w:hAnsi="Times New Roman"/>
              </w:rPr>
              <w:t>parziale dei contenuti minimi, con incertezze</w:t>
            </w: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lastRenderedPageBreak/>
              <w:t>diffuse, qualche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delle funzioni linguistiche e delle strutture grammaticali.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 w:color="FF0000"/>
              </w:rPr>
            </w:pPr>
            <w:r>
              <w:rPr>
                <w:rFonts w:ascii="Times New Roman" w:hAnsi="Times New Roman"/>
              </w:rPr>
              <w:t>4,5</w:t>
            </w: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INSUFFICIENTE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09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Acquisizione lacunosa dei contenuti minimi, con gravi difficolt</w:t>
            </w:r>
            <w:r>
              <w:rPr>
                <w:rFonts w:ascii="Times New Roman" w:hAnsi="Times New Roman"/>
              </w:rPr>
              <w:t>à</w:t>
            </w: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uso  delle </w:t>
            </w:r>
            <w:r>
              <w:rPr>
                <w:rFonts w:ascii="Times New Roman" w:hAnsi="Times New Roman"/>
              </w:rPr>
              <w:t xml:space="preserve"> funzioni  linguistiche  e    delle  strutture grammaticali.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GRAVEMENTE INSUFFICIENTE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3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Acquisizione gravemente lacunosa dei contenuti minimi. Errori diffusi e serie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delle funzioni linguistiche e</w:t>
            </w: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delle strutture </w:t>
            </w:r>
            <w:r>
              <w:rPr>
                <w:rFonts w:ascii="Times New Roman" w:hAnsi="Times New Roman"/>
              </w:rPr>
              <w:t>grammaticali.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PROVA NEGATIVA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3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Mancata acquisizione dei contenuti minimi con conseguente incapacit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delle funzioni linguistiche e delle strutture</w:t>
            </w: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grammaticali.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20/10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2/1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CB3E1A" w:rsidRDefault="00CB3E1A"/>
        </w:tc>
      </w:tr>
    </w:tbl>
    <w:p w:rsidR="00CB3E1A" w:rsidRDefault="00CB3E1A">
      <w:pPr>
        <w:pStyle w:val="CorpoA"/>
        <w:widowControl w:val="0"/>
        <w:spacing w:line="240" w:lineRule="auto"/>
        <w:ind w:left="108" w:hanging="108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CB3E1A" w:rsidRDefault="00CB3E1A">
      <w:pPr>
        <w:pStyle w:val="CorpoA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CB3E1A" w:rsidRDefault="00CB3E1A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CB3E1A" w:rsidRDefault="00CB3E1A">
      <w:pPr>
        <w:pStyle w:val="CorpoA"/>
        <w:widowControl w:val="0"/>
        <w:spacing w:before="12" w:after="0"/>
        <w:rPr>
          <w:rFonts w:ascii="Times New Roman" w:eastAsia="Times New Roman" w:hAnsi="Times New Roman" w:cs="Times New Roman"/>
        </w:rPr>
      </w:pPr>
    </w:p>
    <w:p w:rsidR="00CB3E1A" w:rsidRDefault="00387758">
      <w:pPr>
        <w:pStyle w:val="CorpoA"/>
        <w:widowControl w:val="0"/>
        <w:spacing w:after="0"/>
        <w:ind w:left="819" w:right="84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*</w:t>
      </w:r>
      <w:r>
        <w:rPr>
          <w:rFonts w:ascii="Times New Roman" w:hAnsi="Times New Roman"/>
        </w:rPr>
        <w:t xml:space="preserve">In caso di un numero maggiore o minore di items nella </w:t>
      </w:r>
      <w:r>
        <w:rPr>
          <w:rFonts w:ascii="Times New Roman" w:hAnsi="Times New Roman"/>
        </w:rPr>
        <w:t>prova si applicano i criteri di proporzionalit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</w:rPr>
        <w:t>.</w:t>
      </w:r>
    </w:p>
    <w:p w:rsidR="00CB3E1A" w:rsidRDefault="00CB3E1A">
      <w:pPr>
        <w:pStyle w:val="CorpoA"/>
        <w:widowControl w:val="0"/>
        <w:spacing w:before="4" w:after="0"/>
        <w:rPr>
          <w:rFonts w:ascii="Times New Roman" w:eastAsia="Times New Roman" w:hAnsi="Times New Roman" w:cs="Times New Roman"/>
        </w:rPr>
      </w:pPr>
    </w:p>
    <w:p w:rsidR="00CB3E1A" w:rsidRDefault="00387758">
      <w:pPr>
        <w:pStyle w:val="CorpoA"/>
        <w:widowControl w:val="0"/>
        <w:spacing w:after="0"/>
        <w:ind w:left="821" w:right="83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de-DE"/>
        </w:rPr>
        <w:t xml:space="preserve">NUMERO ITEMS PROVA : 10 (VOTO MASSIMO) = ITEMS CORRETTI : </w:t>
      </w:r>
      <w:r>
        <w:rPr>
          <w:rFonts w:ascii="Times New Roman" w:hAnsi="Times New Roman"/>
          <w:b/>
          <w:bCs/>
          <w:lang w:val="da-DK"/>
        </w:rPr>
        <w:t xml:space="preserve">X </w:t>
      </w:r>
      <w:r>
        <w:rPr>
          <w:rFonts w:ascii="Times New Roman" w:hAnsi="Times New Roman"/>
          <w:lang w:val="de-DE"/>
        </w:rPr>
        <w:t>(VOTO ALLIEVO)</w:t>
      </w:r>
    </w:p>
    <w:p w:rsidR="00CB3E1A" w:rsidRDefault="00387758">
      <w:pPr>
        <w:pStyle w:val="CorpoA"/>
        <w:widowControl w:val="0"/>
        <w:spacing w:after="0"/>
        <w:ind w:left="821" w:right="83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lang w:val="de-DE"/>
        </w:rPr>
        <w:t xml:space="preserve">(VOTO ALLIEVO) = </w:t>
      </w:r>
      <w:r>
        <w:rPr>
          <w:rFonts w:ascii="Times New Roman" w:hAnsi="Times New Roman"/>
          <w:u w:val="single"/>
        </w:rPr>
        <w:t>ITEMS CORRETTI x 10</w:t>
      </w:r>
      <w:r>
        <w:rPr>
          <w:rFonts w:ascii="Times New Roman" w:hAnsi="Times New Roman"/>
          <w:lang w:val="de-DE"/>
        </w:rPr>
        <w:t xml:space="preserve"> NUMERO ITEMS  PROVA</w:t>
      </w:r>
    </w:p>
    <w:p w:rsidR="00CB3E1A" w:rsidRDefault="00CB3E1A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ind w:left="567" w:right="567"/>
        <w:jc w:val="both"/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ind w:left="567" w:right="567"/>
        <w:jc w:val="both"/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ind w:left="567" w:right="567"/>
        <w:jc w:val="both"/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ind w:left="567" w:right="567"/>
        <w:jc w:val="both"/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ind w:left="567" w:right="567"/>
        <w:jc w:val="both"/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ind w:left="567" w:right="567"/>
        <w:jc w:val="both"/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ind w:left="567" w:right="567"/>
        <w:jc w:val="both"/>
        <w:rPr>
          <w:rFonts w:ascii="Times New Roman" w:eastAsia="Times New Roman" w:hAnsi="Times New Roman" w:cs="Times New Roman"/>
        </w:rPr>
      </w:pPr>
    </w:p>
    <w:p w:rsidR="00CB3E1A" w:rsidRDefault="00387758">
      <w:pPr>
        <w:pStyle w:val="CorpoA"/>
        <w:spacing w:after="0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  <w:r>
        <w:rPr>
          <w:rFonts w:ascii="Times New Roman" w:hAnsi="Times New Roman"/>
          <w:b/>
          <w:bCs/>
          <w:color w:val="FF0000"/>
          <w:u w:val="single" w:color="FF0000"/>
          <w:lang w:val="en-US"/>
        </w:rPr>
        <w:t>GRIGLIA DEI CRITERI PER LA VALUTAZIONE DEL PROFITTO FINALE</w:t>
      </w:r>
    </w:p>
    <w:p w:rsidR="00CB3E1A" w:rsidRDefault="00387758">
      <w:pPr>
        <w:pStyle w:val="CorpoA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iCs/>
        </w:rPr>
        <w:t>con corrispondenza tra voto e livelli di conoscenze, abilit</w:t>
      </w:r>
      <w:r>
        <w:rPr>
          <w:rFonts w:ascii="Times New Roman" w:hAnsi="Times New Roman"/>
          <w:i/>
          <w:iCs/>
        </w:rPr>
        <w:t xml:space="preserve">à </w:t>
      </w:r>
      <w:r>
        <w:rPr>
          <w:rFonts w:ascii="Times New Roman" w:hAnsi="Times New Roman"/>
          <w:i/>
          <w:iCs/>
        </w:rPr>
        <w:t xml:space="preserve">e competenze </w:t>
      </w:r>
    </w:p>
    <w:p w:rsidR="00CB3E1A" w:rsidRDefault="00CB3E1A">
      <w:pPr>
        <w:pStyle w:val="CorpoA"/>
        <w:jc w:val="center"/>
        <w:rPr>
          <w:rFonts w:ascii="Times New Roman" w:eastAsia="Times New Roman" w:hAnsi="Times New Roman" w:cs="Times New Roman"/>
          <w:color w:val="FF0000"/>
          <w:u w:color="FF0000"/>
        </w:rPr>
      </w:pPr>
    </w:p>
    <w:tbl>
      <w:tblPr>
        <w:tblStyle w:val="TableNormal"/>
        <w:tblW w:w="15163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3118"/>
        <w:gridCol w:w="3402"/>
        <w:gridCol w:w="2977"/>
        <w:gridCol w:w="4253"/>
      </w:tblGrid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VOTO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CONOSCENZE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ABILIT</w:t>
            </w:r>
            <w:r>
              <w:rPr>
                <w:rFonts w:ascii="Times New Roman" w:hAnsi="Times New Roman"/>
              </w:rPr>
              <w:t>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COMPETENZE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ATTITUDINI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●</w:t>
            </w:r>
            <w:r>
              <w:rPr>
                <w:rFonts w:ascii="Times New Roman" w:hAnsi="Times New Roman"/>
              </w:rPr>
              <w:t>Conosce in modo approfondito e ampliato gli argomenti e le strutture morfosintattiche.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argomento, il </w:t>
            </w:r>
            <w:r>
              <w:rPr>
                <w:rFonts w:ascii="Times New Roman" w:hAnsi="Times New Roman"/>
              </w:rPr>
              <w:t>messaggio, il quesito in modo completo e autonomo.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●</w:t>
            </w:r>
            <w:r>
              <w:rPr>
                <w:rFonts w:ascii="Times New Roman" w:hAnsi="Times New Roman"/>
              </w:rPr>
              <w:t>Sa argomentare in modo coerente ed efficace, sostenendo le proprie idee con esempi precisi.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Analizza in modo acuto e originale.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Sintetizza gli argomenti e li rielabora con collegamenti disciplinari, i</w:t>
            </w:r>
            <w:r>
              <w:rPr>
                <w:rFonts w:ascii="Times New Roman" w:hAnsi="Times New Roman"/>
              </w:rPr>
              <w:t>nterdisciplinari e con apporti critici autonomi.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Elevata autonomia 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gestione del lavoro.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Spiccata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nell'elaborazione 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proporre soluzioni originali.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Eccellente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concentrazione e perseveranza anche in </w:t>
            </w:r>
            <w:r>
              <w:rPr>
                <w:rFonts w:ascii="Times New Roman" w:hAnsi="Times New Roman"/>
                <w:sz w:val="24"/>
                <w:szCs w:val="24"/>
              </w:rPr>
              <w:t>situazioni complesse.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Forti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critiche e riflessive, con una marcata curiosit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verso l'approfondimento.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Spirito collaborativo 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leadership nel lavoro di gruppo.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●</w:t>
            </w:r>
            <w:r>
              <w:rPr>
                <w:rFonts w:ascii="Times New Roman" w:hAnsi="Times New Roman"/>
              </w:rPr>
              <w:t xml:space="preserve">Conosce in modo approfondito gli argomenti e le strutture </w:t>
            </w:r>
            <w:r>
              <w:rPr>
                <w:rFonts w:ascii="Times New Roman" w:hAnsi="Times New Roman"/>
              </w:rPr>
              <w:t>morfosintattiche.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argomento, il messaggio, il quesito in modo completo e autonomo.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Espone in modo creativo, fluido e appropriato, con rari errori strutturali/lessicali.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Organizza gli argomenti con sicurezza, collegandoli in progressione l</w:t>
            </w:r>
            <w:r>
              <w:rPr>
                <w:rFonts w:ascii="Times New Roman" w:hAnsi="Times New Roman"/>
              </w:rPr>
              <w:t>ogica.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Sa argomentare in modo coerente ed efficace, sostenendo le proprie idee con esempi precisi.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Analizza in modo puntuale.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Sintetizza gli argomenti e li rielabora con collegamenti disciplinari.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Elevata autonomia con solo occasionali necessit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supporto.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Buona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trovare soluzioni innovative.</w:t>
            </w: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Molto buona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concentrazione e impegno anche nelle difficolt</w:t>
            </w:r>
            <w:r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Solide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critiche, con tendenza all'approfondimento individuale.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Buona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lavorare 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gruppo, offrendo contributi significativi.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in modo corretto e completo gli argomenti e le strutture morfosintattiche, senza lacune.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argomento, il messaggio, il quesito in modo preciso e autonomo.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 xml:space="preserve">Espone in modo chiaro e </w:t>
            </w:r>
            <w:r>
              <w:rPr>
                <w:rFonts w:ascii="Times New Roman" w:hAnsi="Times New Roman"/>
              </w:rPr>
              <w:t>fluente, con pochi e trascurabili errori lessicali o strutturali, che non pregiudicano la chiarezza del messaggio.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Organizza gli argomenti in modo logico, sequenziale, e riesce a riutilizzarli per risolvere problemi nuovi o applicarli in contesti diversi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Sa argomentare sostenendo le proprie idee con collegamenti appropriati.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Analizza in modo chiaro ed esauriente.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Sintetizza in modo autonomo.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Dimostra una buona autonomia con qualche supervisione necessaria in compiti complessi.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Mostra una crea</w:t>
            </w:r>
            <w:r>
              <w:rPr>
                <w:rFonts w:ascii="Times New Roman" w:hAnsi="Times New Roman"/>
                <w:sz w:val="24"/>
                <w:szCs w:val="24"/>
              </w:rPr>
              <w:t>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discreta e una buona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elaborazione personale.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Affronta le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con impegno e resistenza, anche se a volte necessita di incoraggiamento.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Buone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critiche, sebbene possa approfondire ulteriormente.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Collaborativo e in </w:t>
            </w:r>
            <w:r>
              <w:rPr>
                <w:rFonts w:ascii="Times New Roman" w:hAnsi="Times New Roman"/>
                <w:sz w:val="24"/>
                <w:szCs w:val="24"/>
              </w:rPr>
              <w:t>grado di lavorare in gruppo in modo efficace, ma non sempre guida l'interazione.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gli argomenti e le strutture morfosintattiche in modo corretto ma con qualche incertezza o omissione su dettagli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complessi.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argomento, il </w:t>
            </w:r>
            <w:r>
              <w:rPr>
                <w:rFonts w:ascii="Times New Roman" w:hAnsi="Times New Roman"/>
              </w:rPr>
              <w:t>messaggio, il quesito in modo agevole, ma talvolta richiede ulteriori chiarimenti per gestire informazioni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 xml:space="preserve">complesse.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Espone in modo chiaro, con qualche errore di struttura o lessicale che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causare piccole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comprensione, anche se non</w:t>
            </w:r>
            <w:r>
              <w:rPr>
                <w:rFonts w:ascii="Times New Roman" w:hAnsi="Times New Roman"/>
              </w:rPr>
              <w:t xml:space="preserve"> compromette il senso generale.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Organizza gli argomenti in modo comprensibile, ma talvolta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avere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adattare le conoscenze a nuovi contesti.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Sa argomentare fornendo le informazioni essenziali in modo adeguato.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Analizza in modo sosta</w:t>
            </w:r>
            <w:r>
              <w:rPr>
                <w:rFonts w:ascii="Times New Roman" w:hAnsi="Times New Roman"/>
              </w:rPr>
              <w:t>nzialmente chiaro.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Sintetizza in modo semplice e sufficientemente autonomo. ma con meno rielaborazione personale.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Discreta autonomia, ma con bisogno di un moderato supporto nelle attivit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pi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ù </w:t>
            </w:r>
            <w:r>
              <w:rPr>
                <w:rFonts w:ascii="Times New Roman" w:hAnsi="Times New Roman"/>
                <w:sz w:val="24"/>
                <w:szCs w:val="24"/>
              </w:rPr>
              <w:t>impegnative.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Buona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applicare quanto appreso,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 con meno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e iniziativa personale.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costante, ma pu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ò </w:t>
            </w:r>
            <w:r>
              <w:rPr>
                <w:rFonts w:ascii="Times New Roman" w:hAnsi="Times New Roman"/>
                <w:sz w:val="24"/>
                <w:szCs w:val="24"/>
              </w:rPr>
              <w:t>mostrare qualche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a mantenere la concentrazione in compiti complessi.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Sufficiente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critica, tendendo per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ò </w:t>
            </w:r>
            <w:r>
              <w:rPr>
                <w:rFonts w:ascii="Times New Roman" w:hAnsi="Times New Roman"/>
                <w:sz w:val="24"/>
                <w:szCs w:val="24"/>
              </w:rPr>
              <w:t>a un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</w:rPr>
              <w:t>analisi pi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ù </w:t>
            </w:r>
            <w:r>
              <w:rPr>
                <w:rFonts w:ascii="Times New Roman" w:hAnsi="Times New Roman"/>
                <w:sz w:val="24"/>
                <w:szCs w:val="24"/>
              </w:rPr>
              <w:t>superficiale.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Collabora con il gruppo, ma il suo contributo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>
              <w:rPr>
                <w:rFonts w:ascii="Times New Roman" w:hAnsi="Times New Roman"/>
                <w:sz w:val="24"/>
                <w:szCs w:val="24"/>
              </w:rPr>
              <w:t>meno attivo o incisivo.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gli argomenti e le strutture morfosintattiche in modo essenziale e mnemonico.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in modo quasi corretto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argomento, il messaggio, il quesito.</w:t>
            </w: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 xml:space="preserve">Espone in modo </w:t>
            </w:r>
            <w:r>
              <w:rPr>
                <w:rFonts w:ascii="Times New Roman" w:hAnsi="Times New Roman"/>
              </w:rPr>
              <w:t>accettabile, anche con errori lessicali e strutturali.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Organizza gli argomenti in modo sufficiente.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argomentazione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schematica e mnemonica con sufficiente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sintesi.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Ordina i dati e coglie i nessi in modo elementare.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Autonomia limita</w:t>
            </w:r>
            <w:r>
              <w:rPr>
                <w:rFonts w:ascii="Times New Roman" w:hAnsi="Times New Roman"/>
                <w:sz w:val="24"/>
                <w:szCs w:val="24"/>
              </w:rPr>
              <w:t>ta, con necessit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supervisione regolare per completare i compiti.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elaborazione personale modesta, con poca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e scarso slancio personale.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variabile, con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a mantenere la concentrazione nelle attivit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pi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ù </w:t>
            </w:r>
            <w:r>
              <w:rPr>
                <w:rFonts w:ascii="Times New Roman" w:hAnsi="Times New Roman"/>
                <w:sz w:val="24"/>
                <w:szCs w:val="24"/>
              </w:rPr>
              <w:t>complesse.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 semplice e limitata all'analisi di base, senza approfondimento.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Collaborazione accettabile, ma tende a seguire piuttosto che a contribuire attivamente nel gruppo.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parzialmente e superficialmente gli argomenti.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in modo incerto le strutture morfosintattiche.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 in modo insicuro e superficiale.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Espone con vari errori di pronuncia, grammaticali e lessicali, ma riesce a trasmettere un messaggio globale.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 xml:space="preserve">Tratta gli argomenti in modo </w:t>
            </w:r>
            <w:r>
              <w:rPr>
                <w:rFonts w:ascii="Times New Roman" w:hAnsi="Times New Roman"/>
              </w:rPr>
              <w:t>parziale, non sempre seguendo la traccia.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Sintesi e analisi frammentarie e poco chiare.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Scarso livello di autonomia, con frequente bisogno di assistenza per portare a termine il lavoro.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Poco coinvolgimento nella rielaborazione e scarsa creativit</w:t>
            </w:r>
            <w:r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discontinuo e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nel mantenere la concentrazione e completare i compiti in autonomia.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 limitata, analisi poco chiara e superficiale.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Collaborazione limitata, con un ruolo passivo nel lavoro di gruppo.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Conosce gli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argomenti essenziali in modo frammentario e lacunoso.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CB3E1A" w:rsidRDefault="00CB3E1A">
            <w:pPr>
              <w:pStyle w:val="Corpo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in modo parziale e impreciso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Espone con gravi errori che compromettono la chiarezza comunicativa.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Non riesce a organizzare gli argomenti in modo efficace.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Tratta gli ar</w:t>
            </w:r>
            <w:r>
              <w:rPr>
                <w:rFonts w:ascii="Times New Roman" w:hAnsi="Times New Roman"/>
              </w:rPr>
              <w:t>gomenti in modo dispersivo.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Sintesi e analisi scorrette e confuse.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Mancanza di autonomia, con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a progredire senza assistenza continua.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dimostrazione di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o iniziativa personale.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Mancanza di impegno, con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a com</w:t>
            </w:r>
            <w:r>
              <w:rPr>
                <w:rFonts w:ascii="Times New Roman" w:hAnsi="Times New Roman"/>
                <w:sz w:val="24"/>
                <w:szCs w:val="24"/>
              </w:rPr>
              <w:t>pletare i compiti anche con supporto.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 quasi assente, con scarsa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analisi e sintesi.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Non collabora efficacemente nel lavoro di gruppo, contribuendo poco o niente.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gli argomenti in modo molto confuso e inesatto.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Non 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 in modo corretto.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Gravi errori che impediscono la comunicazione efficace.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 xml:space="preserve">Non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in grado di organizzare le idee e costruire un messaggio coerente.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Totale dipendenza dal supporto esterno per eseguire anche i compiti pi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ù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emplici.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iniziativa personale, approccio completamente passivo.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assente, mancanza di interesse e concentrazione.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 o di analisi.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Non partecipa al lavoro di gruppo, risultando un peso per gli altri.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 xml:space="preserve">Non </w:t>
            </w:r>
            <w:r>
              <w:rPr>
                <w:rFonts w:ascii="Times New Roman" w:hAnsi="Times New Roman"/>
              </w:rPr>
              <w:t>conosce gli argomenti.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Non conosce le strutture morfosintattiche basilari.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Non comprende le richieste.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Incapace di produrre messaggi semplici e comprensibili.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Assenza di organizzazione e comunicazione.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autonomia, impossibilit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lavora</w:t>
            </w:r>
            <w:r>
              <w:rPr>
                <w:rFonts w:ascii="Times New Roman" w:hAnsi="Times New Roman"/>
                <w:sz w:val="24"/>
                <w:szCs w:val="24"/>
              </w:rPr>
              <w:t>re senza supporto totale.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elaborazione personale, totale mancanza di creativit</w:t>
            </w:r>
            <w:r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Assente concentrazione e impegno.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Inesistente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riflessione o analisi critica.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Non partecipa al lavoro di gruppo, senza apportare alcun contributo.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Assenza di conoscenze o rifiuto di partecipare alle verifiche.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Non comprende i testi o i quesiti.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Incapace di comunicare.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Impossibilit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valutare per mancanza di risposte.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CB3E1A" w:rsidRDefault="00387758">
            <w:pPr>
              <w:pStyle w:val="CorpoA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Rifiuto sistematico di partecipare a qualsiasi attivit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o verifica.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traccia di elaborazione personale o coinvolgimento.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volont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collaborare o partecipare, sia individualmente che in gruppo.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e interesse completamente assenti.</w:t>
            </w:r>
          </w:p>
        </w:tc>
      </w:tr>
    </w:tbl>
    <w:p w:rsidR="00CB3E1A" w:rsidRDefault="00CB3E1A">
      <w:pPr>
        <w:pStyle w:val="CorpoA"/>
        <w:widowControl w:val="0"/>
        <w:spacing w:line="240" w:lineRule="auto"/>
        <w:ind w:left="108" w:hanging="108"/>
        <w:rPr>
          <w:rFonts w:ascii="Times New Roman" w:eastAsia="Times New Roman" w:hAnsi="Times New Roman" w:cs="Times New Roman"/>
          <w:color w:val="FF0000"/>
          <w:u w:color="FF0000"/>
        </w:rPr>
      </w:pPr>
    </w:p>
    <w:p w:rsidR="00CB3E1A" w:rsidRDefault="00CB3E1A">
      <w:pPr>
        <w:pStyle w:val="CorpoA"/>
        <w:widowControl w:val="0"/>
        <w:spacing w:line="240" w:lineRule="auto"/>
        <w:rPr>
          <w:rFonts w:ascii="Times New Roman" w:eastAsia="Times New Roman" w:hAnsi="Times New Roman" w:cs="Times New Roman"/>
          <w:color w:val="FF0000"/>
          <w:u w:color="FF0000"/>
        </w:rPr>
      </w:pPr>
    </w:p>
    <w:p w:rsidR="00CB3E1A" w:rsidRDefault="00CB3E1A">
      <w:pPr>
        <w:pStyle w:val="CorpoA"/>
        <w:jc w:val="center"/>
        <w:rPr>
          <w:rFonts w:ascii="Times New Roman" w:eastAsia="Times New Roman" w:hAnsi="Times New Roman" w:cs="Times New Roman"/>
          <w:color w:val="FF0000"/>
          <w:u w:color="FF0000"/>
        </w:rPr>
      </w:pPr>
    </w:p>
    <w:p w:rsidR="00CB3E1A" w:rsidRDefault="00CB3E1A">
      <w:pPr>
        <w:pStyle w:val="CorpoA"/>
        <w:tabs>
          <w:tab w:val="left" w:pos="9060"/>
        </w:tabs>
        <w:rPr>
          <w:rFonts w:ascii="Times New Roman" w:eastAsia="Times New Roman" w:hAnsi="Times New Roman" w:cs="Times New Roman"/>
        </w:rPr>
      </w:pPr>
    </w:p>
    <w:p w:rsidR="00CB3E1A" w:rsidRDefault="00387758">
      <w:pPr>
        <w:pStyle w:val="CorpoA"/>
        <w:jc w:val="center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hAnsi="Times New Roman"/>
          <w:b/>
          <w:bCs/>
          <w:color w:val="FF0000"/>
          <w:u w:color="FF0000"/>
          <w:lang w:val="de-DE"/>
        </w:rPr>
        <w:t xml:space="preserve">GRIGLIA PER LA VALUTAZIONE  </w:t>
      </w:r>
      <w:r>
        <w:rPr>
          <w:rFonts w:ascii="Times New Roman" w:hAnsi="Times New Roman"/>
          <w:b/>
          <w:bCs/>
          <w:color w:val="FF0000"/>
          <w:u w:color="FF0000"/>
        </w:rPr>
        <w:t xml:space="preserve">– </w:t>
      </w:r>
      <w:r>
        <w:rPr>
          <w:rFonts w:ascii="Times New Roman" w:hAnsi="Times New Roman"/>
          <w:b/>
          <w:bCs/>
          <w:color w:val="FF0000"/>
          <w:u w:color="FF0000"/>
          <w:lang w:val="es-ES_tradnl"/>
        </w:rPr>
        <w:t>ANALISI DEL TESTO</w:t>
      </w:r>
    </w:p>
    <w:tbl>
      <w:tblPr>
        <w:tblStyle w:val="TableNormal"/>
        <w:tblW w:w="12703" w:type="dxa"/>
        <w:tblInd w:w="11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90"/>
        <w:gridCol w:w="6520"/>
        <w:gridCol w:w="2693"/>
      </w:tblGrid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29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spacing w:before="69"/>
              <w:ind w:left="749"/>
            </w:pPr>
            <w:r>
              <w:rPr>
                <w:rFonts w:ascii="Times New Roman" w:hAnsi="Times New Roman"/>
                <w:b/>
                <w:bCs/>
              </w:rPr>
              <w:t>INDICATORI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1577" w:type="dxa"/>
              <w:bottom w:w="80" w:type="dxa"/>
              <w:right w:w="160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1497" w:right="1520"/>
              <w:jc w:val="center"/>
            </w:pPr>
            <w:r>
              <w:rPr>
                <w:rFonts w:ascii="Times New Roman" w:hAnsi="Times New Roman"/>
                <w:b/>
                <w:bCs/>
              </w:rPr>
              <w:t>DESCRITTORI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360" w:type="dxa"/>
              <w:bottom w:w="80" w:type="dxa"/>
              <w:right w:w="345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280" w:right="265"/>
              <w:jc w:val="center"/>
            </w:pPr>
            <w:r>
              <w:rPr>
                <w:rFonts w:ascii="Times New Roman" w:hAnsi="Times New Roman"/>
                <w:b/>
                <w:bCs/>
              </w:rPr>
              <w:t>Pt.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CB3E1A">
            <w:pPr>
              <w:pStyle w:val="CorpoA"/>
              <w:widowControl w:val="0"/>
              <w:spacing w:before="7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ind w:left="584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COMPRENSIONE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lastRenderedPageBreak/>
              <w:t>a) Completa e analitica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b) Adeguata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c) Parziale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Insufficiente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CB3E1A">
            <w:pPr>
              <w:pStyle w:val="CorpoA"/>
              <w:widowControl w:val="0"/>
              <w:spacing w:before="7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ind w:left="911" w:right="950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ANALISI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a) Corretta e approfondita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b) Adeguata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c) Superficiale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Insufficiente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CB3E1A">
            <w:pPr>
              <w:pStyle w:val="CorpoA"/>
              <w:widowControl w:val="0"/>
              <w:spacing w:before="7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ind w:left="404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APPROFONDIMENTO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 xml:space="preserve">a) Argomentazioni </w:t>
            </w:r>
            <w:r>
              <w:rPr>
                <w:rFonts w:ascii="Times New Roman" w:hAnsi="Times New Roman"/>
              </w:rPr>
              <w:t>corrette e complete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b) Argomentazioni accettabili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c) Argomentazioni talvolta generiche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Argomentazioni generiche e superficiali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CB3E1A">
            <w:pPr>
              <w:pStyle w:val="CorpoA"/>
              <w:widowControl w:val="0"/>
              <w:spacing w:before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B3E1A" w:rsidRDefault="00387758">
            <w:pPr>
              <w:pStyle w:val="CorpoA"/>
              <w:widowControl w:val="0"/>
              <w:spacing w:line="291" w:lineRule="auto"/>
              <w:ind w:left="449" w:right="462" w:firstLine="210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CORRETTEZZA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>MORFOSINTATTICA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lastRenderedPageBreak/>
              <w:t>a) Testo corretto e fluido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b) Testo generalmente corretto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 xml:space="preserve">c) Testo </w:t>
            </w:r>
            <w:r>
              <w:rPr>
                <w:rFonts w:ascii="Times New Roman" w:hAnsi="Times New Roman"/>
              </w:rPr>
              <w:t>talvolta poco corretto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Testo scorretto e poco fluido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3E1A" w:rsidRDefault="00CB3E1A">
            <w:pPr>
              <w:pStyle w:val="CorpoA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CB3E1A" w:rsidRDefault="00CB3E1A">
            <w:pPr>
              <w:pStyle w:val="CorpoA"/>
              <w:widowControl w:val="0"/>
              <w:spacing w:before="7"/>
              <w:rPr>
                <w:rFonts w:ascii="Times New Roman" w:eastAsia="Times New Roman" w:hAnsi="Times New Roman" w:cs="Times New Roman"/>
              </w:rPr>
            </w:pPr>
          </w:p>
          <w:p w:rsidR="00CB3E1A" w:rsidRDefault="00387758">
            <w:pPr>
              <w:pStyle w:val="CorpoA"/>
              <w:widowControl w:val="0"/>
              <w:ind w:left="911" w:right="950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LESSICO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a) Puntuale e specifico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b) Adeguato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c) Non sempre appropriato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Scorretto e improprio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CB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CB3E1A" w:rsidRDefault="00CB3E1A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 xml:space="preserve">                                                           TOTALE  PUNTI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CB3E1A" w:rsidRDefault="00387758">
            <w:pPr>
              <w:pStyle w:val="CorpoA"/>
              <w:widowControl w:val="0"/>
              <w:spacing w:before="69"/>
              <w:ind w:left="243" w:right="265"/>
            </w:pPr>
            <w:r>
              <w:rPr>
                <w:rFonts w:ascii="Times New Roman" w:hAnsi="Times New Roman"/>
              </w:rPr>
              <w:t>___ / 10</w:t>
            </w:r>
          </w:p>
        </w:tc>
      </w:tr>
    </w:tbl>
    <w:p w:rsidR="00CB3E1A" w:rsidRDefault="00CB3E1A">
      <w:pPr>
        <w:pStyle w:val="CorpoA"/>
        <w:widowControl w:val="0"/>
        <w:spacing w:line="240" w:lineRule="auto"/>
        <w:ind w:left="1003" w:hanging="1003"/>
        <w:rPr>
          <w:rFonts w:ascii="Times New Roman" w:eastAsia="Times New Roman" w:hAnsi="Times New Roman" w:cs="Times New Roman"/>
          <w:color w:val="FF0000"/>
          <w:u w:color="FF0000"/>
        </w:rPr>
      </w:pPr>
    </w:p>
    <w:p w:rsidR="00CB3E1A" w:rsidRDefault="00CB3E1A">
      <w:pPr>
        <w:pStyle w:val="CorpoA"/>
        <w:widowControl w:val="0"/>
        <w:spacing w:line="240" w:lineRule="auto"/>
        <w:ind w:left="895" w:hanging="895"/>
        <w:rPr>
          <w:rFonts w:ascii="Times New Roman" w:eastAsia="Times New Roman" w:hAnsi="Times New Roman" w:cs="Times New Roman"/>
          <w:color w:val="FF0000"/>
          <w:u w:color="FF0000"/>
        </w:rPr>
      </w:pPr>
    </w:p>
    <w:p w:rsidR="00CB3E1A" w:rsidRDefault="00CB3E1A">
      <w:pPr>
        <w:pStyle w:val="CorpoA"/>
        <w:tabs>
          <w:tab w:val="left" w:pos="9060"/>
        </w:tabs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tabs>
          <w:tab w:val="left" w:pos="9060"/>
        </w:tabs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tabs>
          <w:tab w:val="left" w:pos="9060"/>
        </w:tabs>
        <w:rPr>
          <w:rFonts w:ascii="Times New Roman" w:eastAsia="Times New Roman" w:hAnsi="Times New Roman" w:cs="Times New Roman"/>
        </w:rPr>
      </w:pPr>
    </w:p>
    <w:p w:rsidR="00CB3E1A" w:rsidRDefault="00CB3E1A">
      <w:pPr>
        <w:pStyle w:val="CorpoA"/>
        <w:tabs>
          <w:tab w:val="left" w:pos="9060"/>
        </w:tabs>
        <w:rPr>
          <w:rFonts w:ascii="Times New Roman" w:eastAsia="Times New Roman" w:hAnsi="Times New Roman" w:cs="Times New Roman"/>
        </w:rPr>
      </w:pPr>
    </w:p>
    <w:p w:rsidR="00CB3E1A" w:rsidRDefault="00387758">
      <w:pPr>
        <w:pStyle w:val="CorpoA"/>
        <w:tabs>
          <w:tab w:val="left" w:pos="90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Il Dipartimento di lingue e civilt</w:t>
      </w:r>
      <w:r>
        <w:rPr>
          <w:rFonts w:ascii="Times New Roman" w:hAnsi="Times New Roman"/>
        </w:rPr>
        <w:t xml:space="preserve">à </w:t>
      </w:r>
      <w:r>
        <w:rPr>
          <w:rFonts w:ascii="Times New Roman" w:hAnsi="Times New Roman"/>
        </w:rPr>
        <w:t xml:space="preserve">straniere del Liceo Ginnasio 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F.Scaduto</w:t>
      </w:r>
      <w:r>
        <w:rPr>
          <w:rFonts w:ascii="Times New Roman" w:hAnsi="Times New Roman"/>
        </w:rPr>
        <w:t xml:space="preserve">” </w:t>
      </w:r>
      <w:r w:rsidR="00BB2F79">
        <w:rPr>
          <w:rFonts w:ascii="Times New Roman" w:hAnsi="Times New Roman"/>
        </w:rPr>
        <w:t>di Bagheria a.s. 2025/26</w:t>
      </w:r>
      <w:bookmarkStart w:id="0" w:name="_GoBack"/>
      <w:bookmarkEnd w:id="0"/>
    </w:p>
    <w:p w:rsidR="00CB3E1A" w:rsidRDefault="00CB3E1A">
      <w:pPr>
        <w:pStyle w:val="CorpoA"/>
        <w:tabs>
          <w:tab w:val="left" w:pos="9060"/>
        </w:tabs>
        <w:rPr>
          <w:rFonts w:ascii="Times New Roman" w:eastAsia="Times New Roman" w:hAnsi="Times New Roman" w:cs="Times New Roman"/>
        </w:rPr>
      </w:pPr>
    </w:p>
    <w:p w:rsidR="00CB3E1A" w:rsidRDefault="00387758">
      <w:pPr>
        <w:pStyle w:val="CorpoA"/>
        <w:tabs>
          <w:tab w:val="left" w:pos="90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La coordinatrice di dipartimento di lingue e civilt</w:t>
      </w:r>
      <w:r>
        <w:rPr>
          <w:rFonts w:ascii="Times New Roman" w:hAnsi="Times New Roman"/>
        </w:rPr>
        <w:t xml:space="preserve">à </w:t>
      </w:r>
      <w:r>
        <w:rPr>
          <w:rFonts w:ascii="Times New Roman" w:hAnsi="Times New Roman"/>
        </w:rPr>
        <w:t>straniere</w:t>
      </w:r>
    </w:p>
    <w:p w:rsidR="00CB3E1A" w:rsidRDefault="00387758">
      <w:pPr>
        <w:pStyle w:val="CorpoA"/>
        <w:tabs>
          <w:tab w:val="left" w:pos="9060"/>
        </w:tabs>
      </w:pPr>
      <w:bookmarkStart w:id="1" w:name="_znysh7"/>
      <w:bookmarkEnd w:id="1"/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rof.ssa Francesca Sanfilippo</w:t>
      </w:r>
    </w:p>
    <w:sectPr w:rsidR="00CB3E1A">
      <w:headerReference w:type="default" r:id="rId9"/>
      <w:footerReference w:type="default" r:id="rId10"/>
      <w:pgSz w:w="16840" w:h="11920" w:orient="landscape"/>
      <w:pgMar w:top="1417" w:right="1134" w:bottom="1134" w:left="1134" w:header="0" w:footer="15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758" w:rsidRDefault="00387758">
      <w:r>
        <w:separator/>
      </w:r>
    </w:p>
  </w:endnote>
  <w:endnote w:type="continuationSeparator" w:id="0">
    <w:p w:rsidR="00387758" w:rsidRDefault="0038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1A" w:rsidRDefault="00387758">
    <w:pPr>
      <w:pStyle w:val="CorpoA"/>
      <w:tabs>
        <w:tab w:val="center" w:pos="4819"/>
        <w:tab w:val="right" w:pos="9638"/>
      </w:tabs>
      <w:spacing w:after="0"/>
    </w:pPr>
    <w:r>
      <w:fldChar w:fldCharType="begin"/>
    </w:r>
    <w:r>
      <w:instrText xml:space="preserve"> PAGE </w:instrText>
    </w:r>
    <w:r w:rsidR="00BB2F79">
      <w:fldChar w:fldCharType="separate"/>
    </w:r>
    <w:r w:rsidR="00BB2F79">
      <w:rPr>
        <w:noProof/>
      </w:rPr>
      <w:t>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1A" w:rsidRDefault="00387758">
    <w:pPr>
      <w:pStyle w:val="CorpoA"/>
      <w:tabs>
        <w:tab w:val="center" w:pos="4819"/>
        <w:tab w:val="right" w:pos="9638"/>
      </w:tabs>
      <w:spacing w:after="0"/>
      <w:jc w:val="right"/>
    </w:pPr>
    <w:r>
      <w:fldChar w:fldCharType="begin"/>
    </w:r>
    <w:r>
      <w:instrText xml:space="preserve"> PAGE </w:instrText>
    </w:r>
    <w:r w:rsidR="00BB2F79">
      <w:fldChar w:fldCharType="separate"/>
    </w:r>
    <w:r w:rsidR="00BB2F79">
      <w:rPr>
        <w:noProof/>
      </w:rPr>
      <w:t>33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758" w:rsidRDefault="00387758">
      <w:r>
        <w:separator/>
      </w:r>
    </w:p>
  </w:footnote>
  <w:footnote w:type="continuationSeparator" w:id="0">
    <w:p w:rsidR="00387758" w:rsidRDefault="00387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1A" w:rsidRDefault="00CB3E1A">
    <w:pPr>
      <w:pStyle w:val="Intestazioneepidipagin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1A" w:rsidRDefault="00CB3E1A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576CE"/>
    <w:multiLevelType w:val="hybridMultilevel"/>
    <w:tmpl w:val="06E60468"/>
    <w:lvl w:ilvl="0" w:tplc="4192C9DE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C2D37E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BE776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4ED766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32F996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383D0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8AA506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62DAF0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A6133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6F443CA"/>
    <w:multiLevelType w:val="hybridMultilevel"/>
    <w:tmpl w:val="ABAA37FE"/>
    <w:lvl w:ilvl="0" w:tplc="7554986C">
      <w:start w:val="1"/>
      <w:numFmt w:val="decimal"/>
      <w:suff w:val="nothing"/>
      <w:lvlText w:val="%1."/>
      <w:lvlJc w:val="left"/>
      <w:pPr>
        <w:tabs>
          <w:tab w:val="left" w:pos="377"/>
        </w:tabs>
        <w:ind w:left="26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26930C">
      <w:start w:val="1"/>
      <w:numFmt w:val="decimal"/>
      <w:suff w:val="nothing"/>
      <w:lvlText w:val="%2."/>
      <w:lvlJc w:val="left"/>
      <w:pPr>
        <w:tabs>
          <w:tab w:val="left" w:pos="377"/>
        </w:tabs>
        <w:ind w:left="98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02FA92">
      <w:start w:val="1"/>
      <w:numFmt w:val="decimal"/>
      <w:suff w:val="nothing"/>
      <w:lvlText w:val="%3."/>
      <w:lvlJc w:val="left"/>
      <w:pPr>
        <w:tabs>
          <w:tab w:val="left" w:pos="377"/>
        </w:tabs>
        <w:ind w:left="170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405F04">
      <w:start w:val="1"/>
      <w:numFmt w:val="decimal"/>
      <w:suff w:val="nothing"/>
      <w:lvlText w:val="%4."/>
      <w:lvlJc w:val="left"/>
      <w:pPr>
        <w:tabs>
          <w:tab w:val="left" w:pos="377"/>
        </w:tabs>
        <w:ind w:left="242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461EBA">
      <w:start w:val="1"/>
      <w:numFmt w:val="decimal"/>
      <w:suff w:val="nothing"/>
      <w:lvlText w:val="%5."/>
      <w:lvlJc w:val="left"/>
      <w:pPr>
        <w:tabs>
          <w:tab w:val="left" w:pos="377"/>
        </w:tabs>
        <w:ind w:left="314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7A8FA8">
      <w:start w:val="1"/>
      <w:numFmt w:val="decimal"/>
      <w:suff w:val="nothing"/>
      <w:lvlText w:val="%6."/>
      <w:lvlJc w:val="left"/>
      <w:pPr>
        <w:tabs>
          <w:tab w:val="left" w:pos="377"/>
        </w:tabs>
        <w:ind w:left="386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4E7324">
      <w:start w:val="1"/>
      <w:numFmt w:val="decimal"/>
      <w:suff w:val="nothing"/>
      <w:lvlText w:val="%7."/>
      <w:lvlJc w:val="left"/>
      <w:pPr>
        <w:tabs>
          <w:tab w:val="left" w:pos="377"/>
        </w:tabs>
        <w:ind w:left="458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6A03C0">
      <w:start w:val="1"/>
      <w:numFmt w:val="decimal"/>
      <w:suff w:val="nothing"/>
      <w:lvlText w:val="%8."/>
      <w:lvlJc w:val="left"/>
      <w:pPr>
        <w:tabs>
          <w:tab w:val="left" w:pos="377"/>
        </w:tabs>
        <w:ind w:left="530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8A9DCE">
      <w:start w:val="1"/>
      <w:numFmt w:val="decimal"/>
      <w:suff w:val="nothing"/>
      <w:lvlText w:val="%9."/>
      <w:lvlJc w:val="left"/>
      <w:pPr>
        <w:tabs>
          <w:tab w:val="left" w:pos="377"/>
        </w:tabs>
        <w:ind w:left="602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7B33725"/>
    <w:multiLevelType w:val="hybridMultilevel"/>
    <w:tmpl w:val="84868D9A"/>
    <w:lvl w:ilvl="0" w:tplc="F36E50BE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D6F9B6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0C232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EC0034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487F96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32239E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AE6FFE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02469E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927450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B2D05A3"/>
    <w:multiLevelType w:val="hybridMultilevel"/>
    <w:tmpl w:val="B6F20A5A"/>
    <w:lvl w:ilvl="0" w:tplc="6FE8A866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CA778C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EA57A6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5CB1CC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A8BAF4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8E5664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E8C804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82CAA8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6868A0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C3446D8"/>
    <w:multiLevelType w:val="hybridMultilevel"/>
    <w:tmpl w:val="1C30D7BC"/>
    <w:lvl w:ilvl="0" w:tplc="F0768CBE">
      <w:start w:val="1"/>
      <w:numFmt w:val="bullet"/>
      <w:lvlText w:val="●"/>
      <w:lvlJc w:val="left"/>
      <w:pPr>
        <w:ind w:left="69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CB227BD8">
      <w:start w:val="1"/>
      <w:numFmt w:val="bullet"/>
      <w:lvlText w:val="●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41C819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324407A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EBB88C5C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DF440B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ED428C18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DCEA044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C88E75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3CF71858"/>
    <w:multiLevelType w:val="hybridMultilevel"/>
    <w:tmpl w:val="503C8B94"/>
    <w:lvl w:ilvl="0" w:tplc="23E8F5DC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E2FD8C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7029FE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023C84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7E28BC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363476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F8DEEC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B09484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3A4D22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0EE2E97"/>
    <w:multiLevelType w:val="hybridMultilevel"/>
    <w:tmpl w:val="424AA0CC"/>
    <w:lvl w:ilvl="0" w:tplc="3564B370">
      <w:start w:val="1"/>
      <w:numFmt w:val="decimal"/>
      <w:lvlText w:val="%1."/>
      <w:lvlJc w:val="left"/>
      <w:pPr>
        <w:tabs>
          <w:tab w:val="left" w:pos="420"/>
        </w:tabs>
        <w:ind w:left="31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72BF58">
      <w:start w:val="1"/>
      <w:numFmt w:val="decimal"/>
      <w:lvlText w:val="%2."/>
      <w:lvlJc w:val="left"/>
      <w:pPr>
        <w:tabs>
          <w:tab w:val="left" w:pos="420"/>
        </w:tabs>
        <w:ind w:left="103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A8AAF4">
      <w:start w:val="1"/>
      <w:numFmt w:val="decimal"/>
      <w:lvlText w:val="%3."/>
      <w:lvlJc w:val="left"/>
      <w:pPr>
        <w:tabs>
          <w:tab w:val="left" w:pos="420"/>
        </w:tabs>
        <w:ind w:left="175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260270">
      <w:start w:val="1"/>
      <w:numFmt w:val="decimal"/>
      <w:lvlText w:val="%4."/>
      <w:lvlJc w:val="left"/>
      <w:pPr>
        <w:tabs>
          <w:tab w:val="left" w:pos="420"/>
        </w:tabs>
        <w:ind w:left="247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D675BC">
      <w:start w:val="1"/>
      <w:numFmt w:val="decimal"/>
      <w:lvlText w:val="%5."/>
      <w:lvlJc w:val="left"/>
      <w:pPr>
        <w:tabs>
          <w:tab w:val="left" w:pos="420"/>
        </w:tabs>
        <w:ind w:left="319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B60D7A">
      <w:start w:val="1"/>
      <w:numFmt w:val="decimal"/>
      <w:lvlText w:val="%6."/>
      <w:lvlJc w:val="left"/>
      <w:pPr>
        <w:tabs>
          <w:tab w:val="left" w:pos="420"/>
        </w:tabs>
        <w:ind w:left="391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FC407C">
      <w:start w:val="1"/>
      <w:numFmt w:val="decimal"/>
      <w:lvlText w:val="%7."/>
      <w:lvlJc w:val="left"/>
      <w:pPr>
        <w:tabs>
          <w:tab w:val="left" w:pos="420"/>
        </w:tabs>
        <w:ind w:left="463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4CDA32">
      <w:start w:val="1"/>
      <w:numFmt w:val="decimal"/>
      <w:lvlText w:val="%8."/>
      <w:lvlJc w:val="left"/>
      <w:pPr>
        <w:tabs>
          <w:tab w:val="left" w:pos="420"/>
        </w:tabs>
        <w:ind w:left="535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26205C">
      <w:start w:val="1"/>
      <w:numFmt w:val="decimal"/>
      <w:lvlText w:val="%9."/>
      <w:lvlJc w:val="left"/>
      <w:pPr>
        <w:tabs>
          <w:tab w:val="left" w:pos="420"/>
        </w:tabs>
        <w:ind w:left="607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34A4082"/>
    <w:multiLevelType w:val="hybridMultilevel"/>
    <w:tmpl w:val="DCFADEF8"/>
    <w:lvl w:ilvl="0" w:tplc="7E7E04D2">
      <w:start w:val="1"/>
      <w:numFmt w:val="decimal"/>
      <w:suff w:val="nothing"/>
      <w:lvlText w:val="%1."/>
      <w:lvlJc w:val="left"/>
      <w:pPr>
        <w:tabs>
          <w:tab w:val="left" w:pos="334"/>
        </w:tabs>
        <w:ind w:left="22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 w:tplc="647415AC">
      <w:start w:val="1"/>
      <w:numFmt w:val="decimal"/>
      <w:suff w:val="nothing"/>
      <w:lvlText w:val="%2."/>
      <w:lvlJc w:val="left"/>
      <w:pPr>
        <w:tabs>
          <w:tab w:val="left" w:pos="334"/>
        </w:tabs>
        <w:ind w:left="94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DA244AC8">
      <w:start w:val="1"/>
      <w:numFmt w:val="decimal"/>
      <w:suff w:val="nothing"/>
      <w:lvlText w:val="%3."/>
      <w:lvlJc w:val="left"/>
      <w:pPr>
        <w:tabs>
          <w:tab w:val="left" w:pos="334"/>
        </w:tabs>
        <w:ind w:left="166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 w:tplc="64F6B586">
      <w:start w:val="1"/>
      <w:numFmt w:val="decimal"/>
      <w:suff w:val="nothing"/>
      <w:lvlText w:val="%4."/>
      <w:lvlJc w:val="left"/>
      <w:pPr>
        <w:tabs>
          <w:tab w:val="left" w:pos="334"/>
        </w:tabs>
        <w:ind w:left="238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 w:tplc="5E961FEC">
      <w:start w:val="1"/>
      <w:numFmt w:val="decimal"/>
      <w:suff w:val="nothing"/>
      <w:lvlText w:val="%5."/>
      <w:lvlJc w:val="left"/>
      <w:pPr>
        <w:tabs>
          <w:tab w:val="left" w:pos="334"/>
        </w:tabs>
        <w:ind w:left="310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 w:tplc="1B084C16">
      <w:start w:val="1"/>
      <w:numFmt w:val="decimal"/>
      <w:suff w:val="nothing"/>
      <w:lvlText w:val="%6."/>
      <w:lvlJc w:val="left"/>
      <w:pPr>
        <w:tabs>
          <w:tab w:val="left" w:pos="334"/>
        </w:tabs>
        <w:ind w:left="382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 w:tplc="40767DB4">
      <w:start w:val="1"/>
      <w:numFmt w:val="decimal"/>
      <w:suff w:val="nothing"/>
      <w:lvlText w:val="%7."/>
      <w:lvlJc w:val="left"/>
      <w:pPr>
        <w:tabs>
          <w:tab w:val="left" w:pos="334"/>
        </w:tabs>
        <w:ind w:left="454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 w:tplc="F5904180">
      <w:start w:val="1"/>
      <w:numFmt w:val="decimal"/>
      <w:suff w:val="nothing"/>
      <w:lvlText w:val="%8."/>
      <w:lvlJc w:val="left"/>
      <w:pPr>
        <w:tabs>
          <w:tab w:val="left" w:pos="334"/>
        </w:tabs>
        <w:ind w:left="526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 w:tplc="5BAE9522">
      <w:start w:val="1"/>
      <w:numFmt w:val="decimal"/>
      <w:suff w:val="nothing"/>
      <w:lvlText w:val="%9."/>
      <w:lvlJc w:val="left"/>
      <w:pPr>
        <w:tabs>
          <w:tab w:val="left" w:pos="334"/>
        </w:tabs>
        <w:ind w:left="598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8" w15:restartNumberingAfterBreak="0">
    <w:nsid w:val="59E03543"/>
    <w:multiLevelType w:val="hybridMultilevel"/>
    <w:tmpl w:val="370C11C0"/>
    <w:lvl w:ilvl="0" w:tplc="65B2C096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C81B02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78C940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8669D0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EC4A44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82CAC8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708C50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34453A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DECDD4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ECC7D99"/>
    <w:multiLevelType w:val="hybridMultilevel"/>
    <w:tmpl w:val="5A0CE2B0"/>
    <w:lvl w:ilvl="0" w:tplc="26365480">
      <w:start w:val="1"/>
      <w:numFmt w:val="decimal"/>
      <w:suff w:val="nothing"/>
      <w:lvlText w:val="%1."/>
      <w:lvlJc w:val="left"/>
      <w:pPr>
        <w:tabs>
          <w:tab w:val="left" w:pos="331"/>
        </w:tabs>
        <w:ind w:left="22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 w:tplc="399C5F74">
      <w:start w:val="1"/>
      <w:numFmt w:val="decimal"/>
      <w:suff w:val="nothing"/>
      <w:lvlText w:val="%2."/>
      <w:lvlJc w:val="left"/>
      <w:pPr>
        <w:tabs>
          <w:tab w:val="left" w:pos="331"/>
        </w:tabs>
        <w:ind w:left="94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64186B12">
      <w:start w:val="1"/>
      <w:numFmt w:val="decimal"/>
      <w:suff w:val="nothing"/>
      <w:lvlText w:val="%3."/>
      <w:lvlJc w:val="left"/>
      <w:pPr>
        <w:tabs>
          <w:tab w:val="left" w:pos="331"/>
        </w:tabs>
        <w:ind w:left="166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 w:tplc="EAA2E448">
      <w:start w:val="1"/>
      <w:numFmt w:val="decimal"/>
      <w:suff w:val="nothing"/>
      <w:lvlText w:val="%4."/>
      <w:lvlJc w:val="left"/>
      <w:pPr>
        <w:tabs>
          <w:tab w:val="left" w:pos="331"/>
        </w:tabs>
        <w:ind w:left="238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 w:tplc="589E133A">
      <w:start w:val="1"/>
      <w:numFmt w:val="decimal"/>
      <w:suff w:val="nothing"/>
      <w:lvlText w:val="%5."/>
      <w:lvlJc w:val="left"/>
      <w:pPr>
        <w:tabs>
          <w:tab w:val="left" w:pos="331"/>
        </w:tabs>
        <w:ind w:left="310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 w:tplc="E4F08D60">
      <w:start w:val="1"/>
      <w:numFmt w:val="decimal"/>
      <w:suff w:val="nothing"/>
      <w:lvlText w:val="%6."/>
      <w:lvlJc w:val="left"/>
      <w:pPr>
        <w:tabs>
          <w:tab w:val="left" w:pos="331"/>
        </w:tabs>
        <w:ind w:left="382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 w:tplc="0E4A844E">
      <w:start w:val="1"/>
      <w:numFmt w:val="decimal"/>
      <w:suff w:val="nothing"/>
      <w:lvlText w:val="%7."/>
      <w:lvlJc w:val="left"/>
      <w:pPr>
        <w:tabs>
          <w:tab w:val="left" w:pos="331"/>
        </w:tabs>
        <w:ind w:left="454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 w:tplc="0E90EF62">
      <w:start w:val="1"/>
      <w:numFmt w:val="decimal"/>
      <w:suff w:val="nothing"/>
      <w:lvlText w:val="%8."/>
      <w:lvlJc w:val="left"/>
      <w:pPr>
        <w:tabs>
          <w:tab w:val="left" w:pos="331"/>
        </w:tabs>
        <w:ind w:left="526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 w:tplc="39FE2748">
      <w:start w:val="1"/>
      <w:numFmt w:val="decimal"/>
      <w:suff w:val="nothing"/>
      <w:lvlText w:val="%9."/>
      <w:lvlJc w:val="left"/>
      <w:pPr>
        <w:tabs>
          <w:tab w:val="left" w:pos="331"/>
        </w:tabs>
        <w:ind w:left="598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10" w15:restartNumberingAfterBreak="0">
    <w:nsid w:val="61CD473C"/>
    <w:multiLevelType w:val="hybridMultilevel"/>
    <w:tmpl w:val="FDA69794"/>
    <w:lvl w:ilvl="0" w:tplc="AF549AD2">
      <w:start w:val="1"/>
      <w:numFmt w:val="decimal"/>
      <w:lvlText w:val="%1."/>
      <w:lvlJc w:val="left"/>
      <w:pPr>
        <w:tabs>
          <w:tab w:val="left" w:pos="418"/>
        </w:tabs>
        <w:ind w:left="31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 w:tplc="F31E5E86">
      <w:start w:val="1"/>
      <w:numFmt w:val="decimal"/>
      <w:lvlText w:val="%2."/>
      <w:lvlJc w:val="left"/>
      <w:pPr>
        <w:tabs>
          <w:tab w:val="left" w:pos="418"/>
        </w:tabs>
        <w:ind w:left="103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C3CAA660">
      <w:start w:val="1"/>
      <w:numFmt w:val="decimal"/>
      <w:lvlText w:val="%3."/>
      <w:lvlJc w:val="left"/>
      <w:pPr>
        <w:tabs>
          <w:tab w:val="left" w:pos="418"/>
        </w:tabs>
        <w:ind w:left="175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 w:tplc="35A442B8">
      <w:start w:val="1"/>
      <w:numFmt w:val="decimal"/>
      <w:lvlText w:val="%4."/>
      <w:lvlJc w:val="left"/>
      <w:pPr>
        <w:tabs>
          <w:tab w:val="left" w:pos="418"/>
        </w:tabs>
        <w:ind w:left="247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 w:tplc="13E80F94">
      <w:start w:val="1"/>
      <w:numFmt w:val="decimal"/>
      <w:lvlText w:val="%5."/>
      <w:lvlJc w:val="left"/>
      <w:pPr>
        <w:tabs>
          <w:tab w:val="left" w:pos="418"/>
        </w:tabs>
        <w:ind w:left="319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 w:tplc="03AEA6D8">
      <w:start w:val="1"/>
      <w:numFmt w:val="decimal"/>
      <w:lvlText w:val="%6."/>
      <w:lvlJc w:val="left"/>
      <w:pPr>
        <w:tabs>
          <w:tab w:val="left" w:pos="418"/>
        </w:tabs>
        <w:ind w:left="391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 w:tplc="2CC26D7C">
      <w:start w:val="1"/>
      <w:numFmt w:val="decimal"/>
      <w:lvlText w:val="%7."/>
      <w:lvlJc w:val="left"/>
      <w:pPr>
        <w:tabs>
          <w:tab w:val="left" w:pos="418"/>
        </w:tabs>
        <w:ind w:left="463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 w:tplc="9C38A968">
      <w:start w:val="1"/>
      <w:numFmt w:val="decimal"/>
      <w:lvlText w:val="%8."/>
      <w:lvlJc w:val="left"/>
      <w:pPr>
        <w:tabs>
          <w:tab w:val="left" w:pos="418"/>
        </w:tabs>
        <w:ind w:left="535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 w:tplc="6DBC4CD0">
      <w:start w:val="1"/>
      <w:numFmt w:val="decimal"/>
      <w:lvlText w:val="%9."/>
      <w:lvlJc w:val="left"/>
      <w:pPr>
        <w:tabs>
          <w:tab w:val="left" w:pos="418"/>
        </w:tabs>
        <w:ind w:left="607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11" w15:restartNumberingAfterBreak="0">
    <w:nsid w:val="674A3CAB"/>
    <w:multiLevelType w:val="hybridMultilevel"/>
    <w:tmpl w:val="392CC928"/>
    <w:lvl w:ilvl="0" w:tplc="86BECA88">
      <w:start w:val="1"/>
      <w:numFmt w:val="decimal"/>
      <w:suff w:val="nothing"/>
      <w:lvlText w:val="%1."/>
      <w:lvlJc w:val="left"/>
      <w:pPr>
        <w:tabs>
          <w:tab w:val="left" w:pos="248"/>
        </w:tabs>
        <w:ind w:left="14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CA7EE4">
      <w:start w:val="1"/>
      <w:numFmt w:val="decimal"/>
      <w:suff w:val="nothing"/>
      <w:lvlText w:val="%2."/>
      <w:lvlJc w:val="left"/>
      <w:pPr>
        <w:tabs>
          <w:tab w:val="left" w:pos="248"/>
        </w:tabs>
        <w:ind w:left="86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0434A8">
      <w:start w:val="1"/>
      <w:numFmt w:val="decimal"/>
      <w:suff w:val="nothing"/>
      <w:lvlText w:val="%3."/>
      <w:lvlJc w:val="left"/>
      <w:pPr>
        <w:tabs>
          <w:tab w:val="left" w:pos="248"/>
        </w:tabs>
        <w:ind w:left="158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7C7620">
      <w:start w:val="1"/>
      <w:numFmt w:val="decimal"/>
      <w:suff w:val="nothing"/>
      <w:lvlText w:val="%4."/>
      <w:lvlJc w:val="left"/>
      <w:pPr>
        <w:tabs>
          <w:tab w:val="left" w:pos="248"/>
        </w:tabs>
        <w:ind w:left="230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0C545E">
      <w:start w:val="1"/>
      <w:numFmt w:val="decimal"/>
      <w:suff w:val="nothing"/>
      <w:lvlText w:val="%5."/>
      <w:lvlJc w:val="left"/>
      <w:pPr>
        <w:tabs>
          <w:tab w:val="left" w:pos="248"/>
        </w:tabs>
        <w:ind w:left="302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1C8BF6">
      <w:start w:val="1"/>
      <w:numFmt w:val="decimal"/>
      <w:suff w:val="nothing"/>
      <w:lvlText w:val="%6."/>
      <w:lvlJc w:val="left"/>
      <w:pPr>
        <w:tabs>
          <w:tab w:val="left" w:pos="248"/>
        </w:tabs>
        <w:ind w:left="374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847236">
      <w:start w:val="1"/>
      <w:numFmt w:val="decimal"/>
      <w:suff w:val="nothing"/>
      <w:lvlText w:val="%7."/>
      <w:lvlJc w:val="left"/>
      <w:pPr>
        <w:tabs>
          <w:tab w:val="left" w:pos="248"/>
        </w:tabs>
        <w:ind w:left="446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FABDAA">
      <w:start w:val="1"/>
      <w:numFmt w:val="decimal"/>
      <w:suff w:val="nothing"/>
      <w:lvlText w:val="%8."/>
      <w:lvlJc w:val="left"/>
      <w:pPr>
        <w:tabs>
          <w:tab w:val="left" w:pos="248"/>
        </w:tabs>
        <w:ind w:left="518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B46DA4">
      <w:start w:val="1"/>
      <w:numFmt w:val="decimal"/>
      <w:suff w:val="nothing"/>
      <w:lvlText w:val="%9."/>
      <w:lvlJc w:val="left"/>
      <w:pPr>
        <w:tabs>
          <w:tab w:val="left" w:pos="248"/>
        </w:tabs>
        <w:ind w:left="590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366734D"/>
    <w:multiLevelType w:val="hybridMultilevel"/>
    <w:tmpl w:val="498AA9AA"/>
    <w:lvl w:ilvl="0" w:tplc="6B8693A2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A2F5A8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B2E6A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A054A0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3CEC0C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BAF19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A285A4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A23100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7CF1F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E4D18DC"/>
    <w:multiLevelType w:val="hybridMultilevel"/>
    <w:tmpl w:val="E5F45FFE"/>
    <w:lvl w:ilvl="0" w:tplc="0A8E4D00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E401260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38B4B358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C4043EA4">
      <w:start w:val="1"/>
      <w:numFmt w:val="bullet"/>
      <w:lvlText w:val="▪"/>
      <w:lvlJc w:val="left"/>
      <w:pPr>
        <w:tabs>
          <w:tab w:val="left" w:pos="852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72869F4">
      <w:start w:val="1"/>
      <w:numFmt w:val="bullet"/>
      <w:lvlText w:val="▪"/>
      <w:lvlJc w:val="left"/>
      <w:pPr>
        <w:tabs>
          <w:tab w:val="left" w:pos="852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E4241B0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5AE2FBC0">
      <w:start w:val="1"/>
      <w:numFmt w:val="bullet"/>
      <w:lvlText w:val="▪"/>
      <w:lvlJc w:val="left"/>
      <w:pPr>
        <w:tabs>
          <w:tab w:val="left" w:pos="852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10AD348">
      <w:start w:val="1"/>
      <w:numFmt w:val="bullet"/>
      <w:lvlText w:val="▪"/>
      <w:lvlJc w:val="left"/>
      <w:pPr>
        <w:tabs>
          <w:tab w:val="left" w:pos="852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BF4E520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3"/>
  </w:num>
  <w:num w:numId="2">
    <w:abstractNumId w:val="13"/>
    <w:lvlOverride w:ilvl="0">
      <w:lvl w:ilvl="0" w:tplc="0A8E4D00">
        <w:start w:val="1"/>
        <w:numFmt w:val="bullet"/>
        <w:lvlText w:val="●"/>
        <w:lvlJc w:val="left"/>
        <w:pPr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5E401260">
        <w:start w:val="1"/>
        <w:numFmt w:val="bullet"/>
        <w:lvlText w:val="o"/>
        <w:lvlJc w:val="left"/>
        <w:pPr>
          <w:ind w:left="14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38B4B358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C4043EA4">
        <w:start w:val="1"/>
        <w:numFmt w:val="bullet"/>
        <w:lvlText w:val="▪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972869F4">
        <w:start w:val="1"/>
        <w:numFmt w:val="bullet"/>
        <w:lvlText w:val="▪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0E4241B0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5AE2FBC0">
        <w:start w:val="1"/>
        <w:numFmt w:val="bullet"/>
        <w:lvlText w:val="▪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910AD348">
        <w:start w:val="1"/>
        <w:numFmt w:val="bullet"/>
        <w:lvlText w:val="▪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0BF4E520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12"/>
  </w:num>
  <w:num w:numId="9">
    <w:abstractNumId w:val="0"/>
  </w:num>
  <w:num w:numId="10">
    <w:abstractNumId w:val="11"/>
  </w:num>
  <w:num w:numId="11">
    <w:abstractNumId w:val="11"/>
    <w:lvlOverride w:ilvl="0">
      <w:startOverride w:val="4"/>
    </w:lvlOverride>
  </w:num>
  <w:num w:numId="12">
    <w:abstractNumId w:val="11"/>
    <w:lvlOverride w:ilvl="0">
      <w:lvl w:ilvl="0" w:tplc="86BECA88">
        <w:start w:val="1"/>
        <w:numFmt w:val="decimal"/>
        <w:lvlText w:val="%1."/>
        <w:lvlJc w:val="left"/>
        <w:pPr>
          <w:tabs>
            <w:tab w:val="num" w:pos="291"/>
          </w:tabs>
          <w:ind w:left="18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5CA7EE4">
        <w:start w:val="1"/>
        <w:numFmt w:val="decimal"/>
        <w:lvlText w:val="%2."/>
        <w:lvlJc w:val="left"/>
        <w:pPr>
          <w:tabs>
            <w:tab w:val="left" w:pos="291"/>
            <w:tab w:val="num" w:pos="1011"/>
          </w:tabs>
          <w:ind w:left="90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0434A8">
        <w:start w:val="1"/>
        <w:numFmt w:val="decimal"/>
        <w:lvlText w:val="%3."/>
        <w:lvlJc w:val="left"/>
        <w:pPr>
          <w:tabs>
            <w:tab w:val="left" w:pos="291"/>
            <w:tab w:val="num" w:pos="1731"/>
          </w:tabs>
          <w:ind w:left="162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87C7620">
        <w:start w:val="1"/>
        <w:numFmt w:val="decimal"/>
        <w:lvlText w:val="%4."/>
        <w:lvlJc w:val="left"/>
        <w:pPr>
          <w:tabs>
            <w:tab w:val="left" w:pos="291"/>
            <w:tab w:val="num" w:pos="2451"/>
          </w:tabs>
          <w:ind w:left="234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50C545E">
        <w:start w:val="1"/>
        <w:numFmt w:val="decimal"/>
        <w:lvlText w:val="%5."/>
        <w:lvlJc w:val="left"/>
        <w:pPr>
          <w:tabs>
            <w:tab w:val="left" w:pos="291"/>
            <w:tab w:val="num" w:pos="3171"/>
          </w:tabs>
          <w:ind w:left="306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1C8BF6">
        <w:start w:val="1"/>
        <w:numFmt w:val="decimal"/>
        <w:lvlText w:val="%6."/>
        <w:lvlJc w:val="left"/>
        <w:pPr>
          <w:tabs>
            <w:tab w:val="left" w:pos="291"/>
            <w:tab w:val="num" w:pos="3891"/>
          </w:tabs>
          <w:ind w:left="378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A847236">
        <w:start w:val="1"/>
        <w:numFmt w:val="decimal"/>
        <w:lvlText w:val="%7."/>
        <w:lvlJc w:val="left"/>
        <w:pPr>
          <w:tabs>
            <w:tab w:val="left" w:pos="291"/>
            <w:tab w:val="num" w:pos="4611"/>
          </w:tabs>
          <w:ind w:left="450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3FABDAA">
        <w:start w:val="1"/>
        <w:numFmt w:val="decimal"/>
        <w:lvlText w:val="%8."/>
        <w:lvlJc w:val="left"/>
        <w:pPr>
          <w:tabs>
            <w:tab w:val="left" w:pos="291"/>
            <w:tab w:val="num" w:pos="5331"/>
          </w:tabs>
          <w:ind w:left="522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0B46DA4">
        <w:start w:val="1"/>
        <w:numFmt w:val="decimal"/>
        <w:lvlText w:val="%9."/>
        <w:lvlJc w:val="left"/>
        <w:pPr>
          <w:tabs>
            <w:tab w:val="left" w:pos="291"/>
            <w:tab w:val="num" w:pos="6051"/>
          </w:tabs>
          <w:ind w:left="594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0"/>
  </w:num>
  <w:num w:numId="14">
    <w:abstractNumId w:val="10"/>
    <w:lvlOverride w:ilvl="0">
      <w:startOverride w:val="3"/>
    </w:lvlOverride>
  </w:num>
  <w:num w:numId="15">
    <w:abstractNumId w:val="10"/>
    <w:lvlOverride w:ilvl="0">
      <w:lvl w:ilvl="0" w:tplc="AF549AD2">
        <w:start w:val="1"/>
        <w:numFmt w:val="decimal"/>
        <w:suff w:val="nothing"/>
        <w:lvlText w:val="%1."/>
        <w:lvlJc w:val="left"/>
        <w:pPr>
          <w:tabs>
            <w:tab w:val="left" w:pos="331"/>
          </w:tabs>
          <w:ind w:left="22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F31E5E86">
        <w:start w:val="1"/>
        <w:numFmt w:val="decimal"/>
        <w:suff w:val="nothing"/>
        <w:lvlText w:val="%2."/>
        <w:lvlJc w:val="left"/>
        <w:pPr>
          <w:tabs>
            <w:tab w:val="left" w:pos="331"/>
          </w:tabs>
          <w:ind w:left="94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C3CAA660">
        <w:start w:val="1"/>
        <w:numFmt w:val="decimal"/>
        <w:suff w:val="nothing"/>
        <w:lvlText w:val="%3."/>
        <w:lvlJc w:val="left"/>
        <w:pPr>
          <w:tabs>
            <w:tab w:val="left" w:pos="331"/>
          </w:tabs>
          <w:ind w:left="166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35A442B8">
        <w:start w:val="1"/>
        <w:numFmt w:val="decimal"/>
        <w:suff w:val="nothing"/>
        <w:lvlText w:val="%4."/>
        <w:lvlJc w:val="left"/>
        <w:pPr>
          <w:tabs>
            <w:tab w:val="left" w:pos="331"/>
          </w:tabs>
          <w:ind w:left="238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13E80F94">
        <w:start w:val="1"/>
        <w:numFmt w:val="decimal"/>
        <w:suff w:val="nothing"/>
        <w:lvlText w:val="%5."/>
        <w:lvlJc w:val="left"/>
        <w:pPr>
          <w:tabs>
            <w:tab w:val="left" w:pos="331"/>
          </w:tabs>
          <w:ind w:left="310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03AEA6D8">
        <w:start w:val="1"/>
        <w:numFmt w:val="decimal"/>
        <w:suff w:val="nothing"/>
        <w:lvlText w:val="%6."/>
        <w:lvlJc w:val="left"/>
        <w:pPr>
          <w:tabs>
            <w:tab w:val="left" w:pos="331"/>
          </w:tabs>
          <w:ind w:left="382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2CC26D7C">
        <w:start w:val="1"/>
        <w:numFmt w:val="decimal"/>
        <w:suff w:val="nothing"/>
        <w:lvlText w:val="%7."/>
        <w:lvlJc w:val="left"/>
        <w:pPr>
          <w:tabs>
            <w:tab w:val="left" w:pos="331"/>
          </w:tabs>
          <w:ind w:left="454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9C38A968">
        <w:start w:val="1"/>
        <w:numFmt w:val="decimal"/>
        <w:suff w:val="nothing"/>
        <w:lvlText w:val="%8."/>
        <w:lvlJc w:val="left"/>
        <w:pPr>
          <w:tabs>
            <w:tab w:val="left" w:pos="331"/>
          </w:tabs>
          <w:ind w:left="526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6DBC4CD0">
        <w:start w:val="1"/>
        <w:numFmt w:val="decimal"/>
        <w:suff w:val="nothing"/>
        <w:lvlText w:val="%9."/>
        <w:lvlJc w:val="left"/>
        <w:pPr>
          <w:tabs>
            <w:tab w:val="left" w:pos="331"/>
          </w:tabs>
          <w:ind w:left="598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16">
    <w:abstractNumId w:val="10"/>
    <w:lvlOverride w:ilvl="0">
      <w:lvl w:ilvl="0" w:tplc="AF549AD2">
        <w:start w:val="1"/>
        <w:numFmt w:val="decimal"/>
        <w:lvlText w:val="%1."/>
        <w:lvlJc w:val="left"/>
        <w:pPr>
          <w:tabs>
            <w:tab w:val="num" w:pos="289"/>
          </w:tabs>
          <w:ind w:left="18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F31E5E86">
        <w:start w:val="1"/>
        <w:numFmt w:val="decimal"/>
        <w:lvlText w:val="%2."/>
        <w:lvlJc w:val="left"/>
        <w:pPr>
          <w:tabs>
            <w:tab w:val="left" w:pos="289"/>
            <w:tab w:val="num" w:pos="1009"/>
          </w:tabs>
          <w:ind w:left="90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C3CAA660">
        <w:start w:val="1"/>
        <w:numFmt w:val="decimal"/>
        <w:lvlText w:val="%3."/>
        <w:lvlJc w:val="left"/>
        <w:pPr>
          <w:tabs>
            <w:tab w:val="left" w:pos="289"/>
            <w:tab w:val="num" w:pos="1729"/>
          </w:tabs>
          <w:ind w:left="162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35A442B8">
        <w:start w:val="1"/>
        <w:numFmt w:val="decimal"/>
        <w:lvlText w:val="%4."/>
        <w:lvlJc w:val="left"/>
        <w:pPr>
          <w:tabs>
            <w:tab w:val="left" w:pos="289"/>
            <w:tab w:val="num" w:pos="2449"/>
          </w:tabs>
          <w:ind w:left="234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13E80F94">
        <w:start w:val="1"/>
        <w:numFmt w:val="decimal"/>
        <w:lvlText w:val="%5."/>
        <w:lvlJc w:val="left"/>
        <w:pPr>
          <w:tabs>
            <w:tab w:val="left" w:pos="289"/>
            <w:tab w:val="num" w:pos="3169"/>
          </w:tabs>
          <w:ind w:left="306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03AEA6D8">
        <w:start w:val="1"/>
        <w:numFmt w:val="decimal"/>
        <w:lvlText w:val="%6."/>
        <w:lvlJc w:val="left"/>
        <w:pPr>
          <w:tabs>
            <w:tab w:val="left" w:pos="289"/>
            <w:tab w:val="num" w:pos="3889"/>
          </w:tabs>
          <w:ind w:left="378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2CC26D7C">
        <w:start w:val="1"/>
        <w:numFmt w:val="decimal"/>
        <w:lvlText w:val="%7."/>
        <w:lvlJc w:val="left"/>
        <w:pPr>
          <w:tabs>
            <w:tab w:val="left" w:pos="289"/>
            <w:tab w:val="num" w:pos="4609"/>
          </w:tabs>
          <w:ind w:left="450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9C38A968">
        <w:start w:val="1"/>
        <w:numFmt w:val="decimal"/>
        <w:lvlText w:val="%8."/>
        <w:lvlJc w:val="left"/>
        <w:pPr>
          <w:tabs>
            <w:tab w:val="left" w:pos="289"/>
            <w:tab w:val="num" w:pos="5329"/>
          </w:tabs>
          <w:ind w:left="522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6DBC4CD0">
        <w:start w:val="1"/>
        <w:numFmt w:val="decimal"/>
        <w:lvlText w:val="%9."/>
        <w:lvlJc w:val="left"/>
        <w:pPr>
          <w:tabs>
            <w:tab w:val="left" w:pos="289"/>
            <w:tab w:val="num" w:pos="6049"/>
          </w:tabs>
          <w:ind w:left="594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17">
    <w:abstractNumId w:val="1"/>
  </w:num>
  <w:num w:numId="18">
    <w:abstractNumId w:val="1"/>
    <w:lvlOverride w:ilvl="0">
      <w:startOverride w:val="3"/>
    </w:lvlOverride>
  </w:num>
  <w:num w:numId="19">
    <w:abstractNumId w:val="1"/>
    <w:lvlOverride w:ilvl="0">
      <w:lvl w:ilvl="0" w:tplc="7554986C">
        <w:start w:val="1"/>
        <w:numFmt w:val="decimal"/>
        <w:suff w:val="nothing"/>
        <w:lvlText w:val="%1."/>
        <w:lvlJc w:val="left"/>
        <w:pPr>
          <w:tabs>
            <w:tab w:val="left" w:pos="248"/>
          </w:tabs>
          <w:ind w:left="1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526930C">
        <w:start w:val="1"/>
        <w:numFmt w:val="decimal"/>
        <w:suff w:val="nothing"/>
        <w:lvlText w:val="%2."/>
        <w:lvlJc w:val="left"/>
        <w:pPr>
          <w:tabs>
            <w:tab w:val="left" w:pos="248"/>
          </w:tabs>
          <w:ind w:left="8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102FA92">
        <w:start w:val="1"/>
        <w:numFmt w:val="decimal"/>
        <w:suff w:val="nothing"/>
        <w:lvlText w:val="%3."/>
        <w:lvlJc w:val="left"/>
        <w:pPr>
          <w:tabs>
            <w:tab w:val="left" w:pos="248"/>
          </w:tabs>
          <w:ind w:left="15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405F04">
        <w:start w:val="1"/>
        <w:numFmt w:val="decimal"/>
        <w:suff w:val="nothing"/>
        <w:lvlText w:val="%4."/>
        <w:lvlJc w:val="left"/>
        <w:pPr>
          <w:tabs>
            <w:tab w:val="left" w:pos="248"/>
          </w:tabs>
          <w:ind w:left="23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4461EBA">
        <w:start w:val="1"/>
        <w:numFmt w:val="decimal"/>
        <w:suff w:val="nothing"/>
        <w:lvlText w:val="%5."/>
        <w:lvlJc w:val="left"/>
        <w:pPr>
          <w:tabs>
            <w:tab w:val="left" w:pos="248"/>
          </w:tabs>
          <w:ind w:left="302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7A8FA8">
        <w:start w:val="1"/>
        <w:numFmt w:val="decimal"/>
        <w:suff w:val="nothing"/>
        <w:lvlText w:val="%6."/>
        <w:lvlJc w:val="left"/>
        <w:pPr>
          <w:tabs>
            <w:tab w:val="left" w:pos="248"/>
          </w:tabs>
          <w:ind w:left="37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04E7324">
        <w:start w:val="1"/>
        <w:numFmt w:val="decimal"/>
        <w:suff w:val="nothing"/>
        <w:lvlText w:val="%7."/>
        <w:lvlJc w:val="left"/>
        <w:pPr>
          <w:tabs>
            <w:tab w:val="left" w:pos="248"/>
          </w:tabs>
          <w:ind w:left="44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6A03C0">
        <w:start w:val="1"/>
        <w:numFmt w:val="decimal"/>
        <w:suff w:val="nothing"/>
        <w:lvlText w:val="%8."/>
        <w:lvlJc w:val="left"/>
        <w:pPr>
          <w:tabs>
            <w:tab w:val="left" w:pos="248"/>
          </w:tabs>
          <w:ind w:left="51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8A9DCE">
        <w:start w:val="1"/>
        <w:numFmt w:val="decimal"/>
        <w:suff w:val="nothing"/>
        <w:lvlText w:val="%9."/>
        <w:lvlJc w:val="left"/>
        <w:pPr>
          <w:tabs>
            <w:tab w:val="left" w:pos="248"/>
          </w:tabs>
          <w:ind w:left="59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7"/>
  </w:num>
  <w:num w:numId="21">
    <w:abstractNumId w:val="7"/>
    <w:lvlOverride w:ilvl="0">
      <w:startOverride w:val="6"/>
    </w:lvlOverride>
  </w:num>
  <w:num w:numId="22">
    <w:abstractNumId w:val="7"/>
    <w:lvlOverride w:ilvl="0">
      <w:lvl w:ilvl="0" w:tplc="7E7E04D2">
        <w:start w:val="1"/>
        <w:numFmt w:val="decimal"/>
        <w:lvlText w:val="%1."/>
        <w:lvlJc w:val="left"/>
        <w:pPr>
          <w:tabs>
            <w:tab w:val="num" w:pos="291"/>
          </w:tabs>
          <w:ind w:left="18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647415AC">
        <w:start w:val="1"/>
        <w:numFmt w:val="decimal"/>
        <w:lvlText w:val="%2."/>
        <w:lvlJc w:val="left"/>
        <w:pPr>
          <w:tabs>
            <w:tab w:val="left" w:pos="291"/>
            <w:tab w:val="num" w:pos="1011"/>
          </w:tabs>
          <w:ind w:left="90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DA244AC8">
        <w:start w:val="1"/>
        <w:numFmt w:val="decimal"/>
        <w:lvlText w:val="%3."/>
        <w:lvlJc w:val="left"/>
        <w:pPr>
          <w:tabs>
            <w:tab w:val="left" w:pos="291"/>
            <w:tab w:val="num" w:pos="1731"/>
          </w:tabs>
          <w:ind w:left="162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64F6B586">
        <w:start w:val="1"/>
        <w:numFmt w:val="decimal"/>
        <w:lvlText w:val="%4."/>
        <w:lvlJc w:val="left"/>
        <w:pPr>
          <w:tabs>
            <w:tab w:val="left" w:pos="291"/>
            <w:tab w:val="num" w:pos="2451"/>
          </w:tabs>
          <w:ind w:left="234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5E961FEC">
        <w:start w:val="1"/>
        <w:numFmt w:val="decimal"/>
        <w:lvlText w:val="%5."/>
        <w:lvlJc w:val="left"/>
        <w:pPr>
          <w:tabs>
            <w:tab w:val="left" w:pos="291"/>
            <w:tab w:val="num" w:pos="3171"/>
          </w:tabs>
          <w:ind w:left="306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1B084C16">
        <w:start w:val="1"/>
        <w:numFmt w:val="decimal"/>
        <w:lvlText w:val="%6."/>
        <w:lvlJc w:val="left"/>
        <w:pPr>
          <w:tabs>
            <w:tab w:val="left" w:pos="291"/>
            <w:tab w:val="num" w:pos="3891"/>
          </w:tabs>
          <w:ind w:left="378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40767DB4">
        <w:start w:val="1"/>
        <w:numFmt w:val="decimal"/>
        <w:lvlText w:val="%7."/>
        <w:lvlJc w:val="left"/>
        <w:pPr>
          <w:tabs>
            <w:tab w:val="left" w:pos="291"/>
            <w:tab w:val="num" w:pos="4611"/>
          </w:tabs>
          <w:ind w:left="450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F5904180">
        <w:start w:val="1"/>
        <w:numFmt w:val="decimal"/>
        <w:lvlText w:val="%8."/>
        <w:lvlJc w:val="left"/>
        <w:pPr>
          <w:tabs>
            <w:tab w:val="left" w:pos="291"/>
            <w:tab w:val="num" w:pos="5331"/>
          </w:tabs>
          <w:ind w:left="522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5BAE9522">
        <w:start w:val="1"/>
        <w:numFmt w:val="decimal"/>
        <w:lvlText w:val="%9."/>
        <w:lvlJc w:val="left"/>
        <w:pPr>
          <w:tabs>
            <w:tab w:val="left" w:pos="291"/>
            <w:tab w:val="num" w:pos="6051"/>
          </w:tabs>
          <w:ind w:left="594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23">
    <w:abstractNumId w:val="9"/>
  </w:num>
  <w:num w:numId="24">
    <w:abstractNumId w:val="9"/>
    <w:lvlOverride w:ilvl="0">
      <w:startOverride w:val="3"/>
    </w:lvlOverride>
  </w:num>
  <w:num w:numId="25">
    <w:abstractNumId w:val="9"/>
    <w:lvlOverride w:ilvl="0">
      <w:lvl w:ilvl="0" w:tplc="26365480">
        <w:start w:val="1"/>
        <w:numFmt w:val="decimal"/>
        <w:lvlText w:val="%1."/>
        <w:lvlJc w:val="left"/>
        <w:pPr>
          <w:tabs>
            <w:tab w:val="left" w:pos="418"/>
          </w:tabs>
          <w:ind w:left="31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399C5F74">
        <w:start w:val="1"/>
        <w:numFmt w:val="decimal"/>
        <w:lvlText w:val="%2."/>
        <w:lvlJc w:val="left"/>
        <w:pPr>
          <w:tabs>
            <w:tab w:val="left" w:pos="418"/>
          </w:tabs>
          <w:ind w:left="103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64186B12">
        <w:start w:val="1"/>
        <w:numFmt w:val="decimal"/>
        <w:lvlText w:val="%3."/>
        <w:lvlJc w:val="left"/>
        <w:pPr>
          <w:tabs>
            <w:tab w:val="left" w:pos="418"/>
          </w:tabs>
          <w:ind w:left="175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EAA2E448">
        <w:start w:val="1"/>
        <w:numFmt w:val="decimal"/>
        <w:lvlText w:val="%4."/>
        <w:lvlJc w:val="left"/>
        <w:pPr>
          <w:tabs>
            <w:tab w:val="left" w:pos="418"/>
          </w:tabs>
          <w:ind w:left="247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589E133A">
        <w:start w:val="1"/>
        <w:numFmt w:val="decimal"/>
        <w:lvlText w:val="%5."/>
        <w:lvlJc w:val="left"/>
        <w:pPr>
          <w:tabs>
            <w:tab w:val="left" w:pos="418"/>
          </w:tabs>
          <w:ind w:left="319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E4F08D60">
        <w:start w:val="1"/>
        <w:numFmt w:val="decimal"/>
        <w:lvlText w:val="%6."/>
        <w:lvlJc w:val="left"/>
        <w:pPr>
          <w:tabs>
            <w:tab w:val="left" w:pos="418"/>
          </w:tabs>
          <w:ind w:left="391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0E4A844E">
        <w:start w:val="1"/>
        <w:numFmt w:val="decimal"/>
        <w:lvlText w:val="%7."/>
        <w:lvlJc w:val="left"/>
        <w:pPr>
          <w:tabs>
            <w:tab w:val="left" w:pos="418"/>
          </w:tabs>
          <w:ind w:left="463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0E90EF62">
        <w:start w:val="1"/>
        <w:numFmt w:val="decimal"/>
        <w:lvlText w:val="%8."/>
        <w:lvlJc w:val="left"/>
        <w:pPr>
          <w:tabs>
            <w:tab w:val="left" w:pos="418"/>
          </w:tabs>
          <w:ind w:left="535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39FE2748">
        <w:start w:val="1"/>
        <w:numFmt w:val="decimal"/>
        <w:lvlText w:val="%9."/>
        <w:lvlJc w:val="left"/>
        <w:pPr>
          <w:tabs>
            <w:tab w:val="left" w:pos="418"/>
          </w:tabs>
          <w:ind w:left="607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26">
    <w:abstractNumId w:val="6"/>
  </w:num>
  <w:num w:numId="27">
    <w:abstractNumId w:val="6"/>
    <w:lvlOverride w:ilvl="0">
      <w:startOverride w:val="3"/>
    </w:lvlOverride>
  </w:num>
  <w:num w:numId="28">
    <w:abstractNumId w:val="6"/>
    <w:lvlOverride w:ilvl="0">
      <w:lvl w:ilvl="0" w:tplc="3564B370">
        <w:start w:val="1"/>
        <w:numFmt w:val="decimal"/>
        <w:suff w:val="nothing"/>
        <w:lvlText w:val="%1."/>
        <w:lvlJc w:val="left"/>
        <w:pPr>
          <w:tabs>
            <w:tab w:val="left" w:pos="248"/>
          </w:tabs>
          <w:ind w:left="1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772BF58">
        <w:start w:val="1"/>
        <w:numFmt w:val="decimal"/>
        <w:suff w:val="nothing"/>
        <w:lvlText w:val="%2."/>
        <w:lvlJc w:val="left"/>
        <w:pPr>
          <w:tabs>
            <w:tab w:val="left" w:pos="248"/>
          </w:tabs>
          <w:ind w:left="8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A8AAF4">
        <w:start w:val="1"/>
        <w:numFmt w:val="decimal"/>
        <w:suff w:val="nothing"/>
        <w:lvlText w:val="%3."/>
        <w:lvlJc w:val="left"/>
        <w:pPr>
          <w:tabs>
            <w:tab w:val="left" w:pos="248"/>
          </w:tabs>
          <w:ind w:left="15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6260270">
        <w:start w:val="1"/>
        <w:numFmt w:val="decimal"/>
        <w:suff w:val="nothing"/>
        <w:lvlText w:val="%4."/>
        <w:lvlJc w:val="left"/>
        <w:pPr>
          <w:tabs>
            <w:tab w:val="left" w:pos="248"/>
          </w:tabs>
          <w:ind w:left="23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1D675BC">
        <w:start w:val="1"/>
        <w:numFmt w:val="decimal"/>
        <w:suff w:val="nothing"/>
        <w:lvlText w:val="%5."/>
        <w:lvlJc w:val="left"/>
        <w:pPr>
          <w:tabs>
            <w:tab w:val="left" w:pos="248"/>
          </w:tabs>
          <w:ind w:left="302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8B60D7A">
        <w:start w:val="1"/>
        <w:numFmt w:val="decimal"/>
        <w:suff w:val="nothing"/>
        <w:lvlText w:val="%6."/>
        <w:lvlJc w:val="left"/>
        <w:pPr>
          <w:tabs>
            <w:tab w:val="left" w:pos="248"/>
          </w:tabs>
          <w:ind w:left="37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FC407C">
        <w:start w:val="1"/>
        <w:numFmt w:val="decimal"/>
        <w:suff w:val="nothing"/>
        <w:lvlText w:val="%7."/>
        <w:lvlJc w:val="left"/>
        <w:pPr>
          <w:tabs>
            <w:tab w:val="left" w:pos="248"/>
          </w:tabs>
          <w:ind w:left="44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A4CDA32">
        <w:start w:val="1"/>
        <w:numFmt w:val="decimal"/>
        <w:suff w:val="nothing"/>
        <w:lvlText w:val="%8."/>
        <w:lvlJc w:val="left"/>
        <w:pPr>
          <w:tabs>
            <w:tab w:val="left" w:pos="248"/>
          </w:tabs>
          <w:ind w:left="51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126205C">
        <w:start w:val="1"/>
        <w:numFmt w:val="decimal"/>
        <w:suff w:val="nothing"/>
        <w:lvlText w:val="%9."/>
        <w:lvlJc w:val="left"/>
        <w:pPr>
          <w:tabs>
            <w:tab w:val="left" w:pos="248"/>
          </w:tabs>
          <w:ind w:left="59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6"/>
    <w:lvlOverride w:ilvl="0">
      <w:lvl w:ilvl="0" w:tplc="3564B370">
        <w:start w:val="1"/>
        <w:numFmt w:val="decimal"/>
        <w:suff w:val="nothing"/>
        <w:lvlText w:val="%1."/>
        <w:lvlJc w:val="left"/>
        <w:pPr>
          <w:tabs>
            <w:tab w:val="left" w:pos="377"/>
          </w:tabs>
          <w:ind w:left="26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772BF58">
        <w:start w:val="1"/>
        <w:numFmt w:val="decimal"/>
        <w:suff w:val="nothing"/>
        <w:lvlText w:val="%2."/>
        <w:lvlJc w:val="left"/>
        <w:pPr>
          <w:tabs>
            <w:tab w:val="left" w:pos="377"/>
          </w:tabs>
          <w:ind w:left="98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A8AAF4">
        <w:start w:val="1"/>
        <w:numFmt w:val="decimal"/>
        <w:suff w:val="nothing"/>
        <w:lvlText w:val="%3."/>
        <w:lvlJc w:val="left"/>
        <w:pPr>
          <w:tabs>
            <w:tab w:val="left" w:pos="377"/>
          </w:tabs>
          <w:ind w:left="170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6260270">
        <w:start w:val="1"/>
        <w:numFmt w:val="decimal"/>
        <w:suff w:val="nothing"/>
        <w:lvlText w:val="%4."/>
        <w:lvlJc w:val="left"/>
        <w:pPr>
          <w:tabs>
            <w:tab w:val="left" w:pos="377"/>
          </w:tabs>
          <w:ind w:left="242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1D675BC">
        <w:start w:val="1"/>
        <w:numFmt w:val="decimal"/>
        <w:suff w:val="nothing"/>
        <w:lvlText w:val="%5."/>
        <w:lvlJc w:val="left"/>
        <w:pPr>
          <w:tabs>
            <w:tab w:val="left" w:pos="377"/>
          </w:tabs>
          <w:ind w:left="314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8B60D7A">
        <w:start w:val="1"/>
        <w:numFmt w:val="decimal"/>
        <w:suff w:val="nothing"/>
        <w:lvlText w:val="%6."/>
        <w:lvlJc w:val="left"/>
        <w:pPr>
          <w:tabs>
            <w:tab w:val="left" w:pos="377"/>
          </w:tabs>
          <w:ind w:left="386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FC407C">
        <w:start w:val="1"/>
        <w:numFmt w:val="decimal"/>
        <w:suff w:val="nothing"/>
        <w:lvlText w:val="%7."/>
        <w:lvlJc w:val="left"/>
        <w:pPr>
          <w:tabs>
            <w:tab w:val="left" w:pos="377"/>
          </w:tabs>
          <w:ind w:left="458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A4CDA32">
        <w:start w:val="1"/>
        <w:numFmt w:val="decimal"/>
        <w:suff w:val="nothing"/>
        <w:lvlText w:val="%8."/>
        <w:lvlJc w:val="left"/>
        <w:pPr>
          <w:tabs>
            <w:tab w:val="left" w:pos="377"/>
          </w:tabs>
          <w:ind w:left="530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126205C">
        <w:start w:val="1"/>
        <w:numFmt w:val="decimal"/>
        <w:suff w:val="nothing"/>
        <w:lvlText w:val="%9."/>
        <w:lvlJc w:val="left"/>
        <w:pPr>
          <w:tabs>
            <w:tab w:val="left" w:pos="377"/>
          </w:tabs>
          <w:ind w:left="602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E1A"/>
    <w:rsid w:val="00387758"/>
    <w:rsid w:val="00BB2F79"/>
    <w:rsid w:val="00CB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D6A2"/>
  <w15:docId w15:val="{33F15859-2531-4468-A943-FFD154A8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pPr>
      <w:spacing w:after="120" w:line="276" w:lineRule="auto"/>
    </w:pPr>
    <w:rPr>
      <w:rFonts w:ascii="Cambria" w:hAnsi="Cambria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2">
    <w:name w:val="Intestazione 2"/>
    <w:next w:val="CorpoA"/>
    <w:pPr>
      <w:keepNext/>
      <w:keepLines/>
      <w:spacing w:before="200" w:line="276" w:lineRule="auto"/>
      <w:outlineLvl w:val="0"/>
    </w:pPr>
    <w:rPr>
      <w:rFonts w:ascii="Calibri" w:hAnsi="Calibri" w:cs="Arial Unicode MS"/>
      <w:b/>
      <w:bCs/>
      <w:color w:val="4F81BD"/>
      <w:sz w:val="26"/>
      <w:szCs w:val="26"/>
      <w:u w:color="4F81BD"/>
      <w:lang w:val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4830</Words>
  <Characters>27532</Characters>
  <Application>Microsoft Office Word</Application>
  <DocSecurity>0</DocSecurity>
  <Lines>229</Lines>
  <Paragraphs>64</Paragraphs>
  <ScaleCrop>false</ScaleCrop>
  <Company/>
  <LinksUpToDate>false</LinksUpToDate>
  <CharactersWithSpaces>32298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huawei</cp:lastModifiedBy>
  <cp:revision>3</cp:revision>
  <dcterms:created xsi:type="dcterms:W3CDTF">2026-07-09T08:54:00Z</dcterms:created>
  <dcterms:modified xsi:type="dcterms:W3CDTF">2026-07-09T08:54:00Z</dcterms:modified>
</cp:coreProperties>
</file>